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D8" w:rsidRDefault="007A56D8" w:rsidP="00B12F75">
      <w:pPr>
        <w:spacing w:before="1320"/>
        <w:jc w:val="center"/>
        <w:rPr>
          <w:b/>
          <w:sz w:val="44"/>
          <w:szCs w:val="44"/>
        </w:rPr>
      </w:pPr>
    </w:p>
    <w:p w:rsidR="00E46858" w:rsidRDefault="00AD3EEE" w:rsidP="00B12F75">
      <w:pPr>
        <w:spacing w:before="1320"/>
        <w:jc w:val="center"/>
        <w:rPr>
          <w:b/>
          <w:sz w:val="44"/>
          <w:szCs w:val="44"/>
        </w:rPr>
      </w:pPr>
      <w:r w:rsidRPr="00E46858">
        <w:rPr>
          <w:b/>
          <w:sz w:val="44"/>
          <w:szCs w:val="44"/>
        </w:rPr>
        <w:t xml:space="preserve">Экспертное заключение по проведению аудита кадрового делопроизводства </w:t>
      </w:r>
    </w:p>
    <w:p w:rsidR="00E46858" w:rsidRDefault="00DC0709" w:rsidP="00B12F75">
      <w:pPr>
        <w:spacing w:before="100" w:beforeAutospacing="1"/>
        <w:jc w:val="center"/>
        <w:rPr>
          <w:b/>
          <w:sz w:val="44"/>
          <w:szCs w:val="44"/>
        </w:rPr>
      </w:pPr>
      <w:r>
        <w:rPr>
          <w:b/>
          <w:sz w:val="44"/>
          <w:szCs w:val="44"/>
        </w:rPr>
        <w:t>для</w:t>
      </w:r>
      <w:r w:rsidR="00E46858">
        <w:rPr>
          <w:b/>
          <w:sz w:val="44"/>
          <w:szCs w:val="44"/>
        </w:rPr>
        <w:t xml:space="preserve"> компании</w:t>
      </w:r>
      <w:r w:rsidR="00AD3EEE" w:rsidRPr="00E46858">
        <w:rPr>
          <w:b/>
          <w:sz w:val="44"/>
          <w:szCs w:val="44"/>
        </w:rPr>
        <w:t xml:space="preserve"> </w:t>
      </w:r>
      <w:r w:rsidR="00BE4FD2">
        <w:rPr>
          <w:b/>
          <w:sz w:val="44"/>
          <w:szCs w:val="44"/>
        </w:rPr>
        <w:t xml:space="preserve">«***» </w:t>
      </w:r>
    </w:p>
    <w:p w:rsidR="007A56D8" w:rsidRDefault="007A56D8" w:rsidP="00B12F75">
      <w:pPr>
        <w:spacing w:before="100" w:beforeAutospacing="1"/>
        <w:jc w:val="center"/>
        <w:rPr>
          <w:b/>
          <w:sz w:val="44"/>
          <w:szCs w:val="44"/>
        </w:rPr>
      </w:pPr>
      <w:r>
        <w:rPr>
          <w:b/>
          <w:sz w:val="44"/>
          <w:szCs w:val="44"/>
        </w:rPr>
        <w:t>2016 год</w:t>
      </w:r>
    </w:p>
    <w:p w:rsidR="0011226B" w:rsidRDefault="0011226B" w:rsidP="003E0A7F">
      <w:pPr>
        <w:jc w:val="center"/>
        <w:rPr>
          <w:b/>
          <w:sz w:val="32"/>
          <w:szCs w:val="32"/>
        </w:rPr>
      </w:pPr>
    </w:p>
    <w:p w:rsidR="00E46858" w:rsidRDefault="00E46858"/>
    <w:p w:rsidR="00E46858" w:rsidRDefault="00E46858"/>
    <w:p w:rsidR="00E46858" w:rsidRDefault="00E46858"/>
    <w:p w:rsidR="00E46858" w:rsidRDefault="00E46858"/>
    <w:p w:rsidR="00E46858" w:rsidRDefault="00E46858"/>
    <w:p w:rsidR="00E46858" w:rsidRDefault="00E46858"/>
    <w:p w:rsidR="00E46858" w:rsidRDefault="00E46858"/>
    <w:p w:rsidR="00E46858" w:rsidRDefault="00E46858"/>
    <w:p w:rsidR="00E46858" w:rsidRDefault="00E46858"/>
    <w:p w:rsidR="00E46858" w:rsidRDefault="00E46858"/>
    <w:p w:rsidR="00E46858" w:rsidRDefault="00E46858"/>
    <w:p w:rsidR="00E46858" w:rsidRDefault="00E46858"/>
    <w:p w:rsidR="00E46858" w:rsidRDefault="00E46858"/>
    <w:p w:rsidR="00B12F75" w:rsidRDefault="00B12F75"/>
    <w:p w:rsidR="00B12F75" w:rsidRDefault="00B12F75"/>
    <w:p w:rsidR="00E91846" w:rsidRDefault="00E91846"/>
    <w:p w:rsidR="00E91846" w:rsidRDefault="00E91846"/>
    <w:p w:rsidR="00E91846" w:rsidRDefault="00E91846"/>
    <w:p w:rsidR="00E91846" w:rsidRDefault="00E91846"/>
    <w:p w:rsidR="00E91846" w:rsidRDefault="00E91846"/>
    <w:p w:rsidR="00E91846" w:rsidRDefault="00E91846"/>
    <w:p w:rsidR="00E91846" w:rsidRDefault="00E91846"/>
    <w:p w:rsidR="00E91846" w:rsidRDefault="00E91846"/>
    <w:p w:rsidR="00E91846" w:rsidRDefault="00E91846"/>
    <w:p w:rsidR="00E91846" w:rsidRDefault="00E91846"/>
    <w:p w:rsidR="00BE4FD2" w:rsidRDefault="00BE4FD2"/>
    <w:p w:rsidR="00BE4FD2" w:rsidRDefault="00BE4FD2"/>
    <w:p w:rsidR="00BE4FD2" w:rsidRDefault="00BE4FD2"/>
    <w:p w:rsidR="00BE4FD2" w:rsidRDefault="00BE4FD2"/>
    <w:p w:rsidR="00BE4FD2" w:rsidRDefault="00BE4FD2"/>
    <w:p w:rsidR="00BE4FD2" w:rsidRDefault="00BE4FD2"/>
    <w:p w:rsidR="00BE4FD2" w:rsidRDefault="00BE4FD2"/>
    <w:p w:rsidR="00E91846" w:rsidRDefault="00E91846"/>
    <w:p w:rsidR="00E91846" w:rsidRPr="003E0A7F" w:rsidRDefault="003E0A7F">
      <w:pPr>
        <w:rPr>
          <w:b/>
        </w:rPr>
      </w:pPr>
      <w:r w:rsidRPr="003E0A7F">
        <w:rPr>
          <w:b/>
        </w:rPr>
        <w:t>Аудит провела ООО "Группа компаний "А.Н.Т."</w:t>
      </w:r>
    </w:p>
    <w:p w:rsidR="003A7F31" w:rsidRDefault="00AD3EEE" w:rsidP="00E91846">
      <w:pPr>
        <w:rPr>
          <w:b/>
        </w:rPr>
      </w:pPr>
      <w:r w:rsidRPr="00B12F75">
        <w:rPr>
          <w:b/>
        </w:rPr>
        <w:t xml:space="preserve">Срок проведения аудита с </w:t>
      </w:r>
      <w:r w:rsidR="00BE4FD2">
        <w:rPr>
          <w:b/>
        </w:rPr>
        <w:t xml:space="preserve">    </w:t>
      </w:r>
      <w:r w:rsidRPr="00B12F75">
        <w:rPr>
          <w:b/>
        </w:rPr>
        <w:t xml:space="preserve">по </w:t>
      </w:r>
      <w:r w:rsidR="00BE4FD2">
        <w:rPr>
          <w:b/>
        </w:rPr>
        <w:t xml:space="preserve">         </w:t>
      </w:r>
      <w:r w:rsidRPr="00B12F75">
        <w:rPr>
          <w:b/>
        </w:rPr>
        <w:t>г.</w:t>
      </w:r>
    </w:p>
    <w:p w:rsidR="008A6F46" w:rsidRPr="00E91846" w:rsidRDefault="008A6F46" w:rsidP="00E91846">
      <w:pPr>
        <w:rPr>
          <w:b/>
        </w:rPr>
      </w:pPr>
      <w:r>
        <w:rPr>
          <w:b/>
        </w:rPr>
        <w:t>Заключение оформлено на 35 страницах</w:t>
      </w:r>
    </w:p>
    <w:p w:rsidR="00BE4FD2" w:rsidRDefault="00BE4FD2" w:rsidP="00E91846">
      <w:pPr>
        <w:spacing w:after="120"/>
        <w:jc w:val="center"/>
        <w:rPr>
          <w:b/>
          <w:color w:val="C00000"/>
          <w:sz w:val="28"/>
          <w:szCs w:val="28"/>
        </w:rPr>
      </w:pPr>
    </w:p>
    <w:p w:rsidR="00BE4FD2" w:rsidRDefault="00BE4FD2" w:rsidP="00E91846">
      <w:pPr>
        <w:spacing w:after="120"/>
        <w:jc w:val="center"/>
        <w:rPr>
          <w:b/>
          <w:color w:val="C00000"/>
          <w:sz w:val="28"/>
          <w:szCs w:val="28"/>
        </w:rPr>
      </w:pPr>
    </w:p>
    <w:p w:rsidR="00E91846" w:rsidRDefault="00E46858" w:rsidP="00E91846">
      <w:pPr>
        <w:spacing w:after="120"/>
        <w:jc w:val="center"/>
        <w:rPr>
          <w:b/>
          <w:color w:val="C00000"/>
          <w:sz w:val="28"/>
          <w:szCs w:val="28"/>
        </w:rPr>
      </w:pPr>
      <w:r w:rsidRPr="00E46858">
        <w:rPr>
          <w:b/>
          <w:color w:val="C00000"/>
          <w:sz w:val="28"/>
          <w:szCs w:val="28"/>
        </w:rPr>
        <w:t>Состояние дел в Компании на момент проверки</w:t>
      </w:r>
    </w:p>
    <w:p w:rsidR="00E46858" w:rsidRDefault="00E46858" w:rsidP="00E91846">
      <w:pPr>
        <w:spacing w:after="120"/>
      </w:pPr>
      <w:r w:rsidRPr="00E46858">
        <w:t xml:space="preserve">Процедура проведения проверки кадровой документации в </w:t>
      </w:r>
      <w:r w:rsidRPr="00E46858">
        <w:rPr>
          <w:b/>
          <w:color w:val="C00000"/>
        </w:rPr>
        <w:t>«</w:t>
      </w:r>
      <w:r w:rsidR="00BE4FD2">
        <w:rPr>
          <w:b/>
          <w:color w:val="C00000"/>
        </w:rPr>
        <w:t xml:space="preserve">*** </w:t>
      </w:r>
      <w:r w:rsidRPr="00E46858">
        <w:rPr>
          <w:b/>
          <w:color w:val="C00000"/>
        </w:rPr>
        <w:t>»</w:t>
      </w:r>
      <w:r w:rsidR="00BE4FD2">
        <w:rPr>
          <w:b/>
          <w:color w:val="C00000"/>
        </w:rPr>
        <w:t xml:space="preserve"> </w:t>
      </w:r>
      <w:r w:rsidRPr="00E46858">
        <w:rPr>
          <w:color w:val="C00000"/>
        </w:rPr>
        <w:t xml:space="preserve"> </w:t>
      </w:r>
      <w:r w:rsidRPr="00E46858">
        <w:t>включала в себя проверку по с</w:t>
      </w:r>
      <w:r>
        <w:t>л</w:t>
      </w:r>
      <w:r w:rsidRPr="00E46858">
        <w:t>едующим тематическим блокам</w:t>
      </w:r>
      <w:r>
        <w:t>:</w:t>
      </w:r>
    </w:p>
    <w:p w:rsidR="00E46858" w:rsidRPr="00972A21" w:rsidRDefault="00E46858" w:rsidP="00E91846">
      <w:pPr>
        <w:pStyle w:val="a3"/>
        <w:numPr>
          <w:ilvl w:val="0"/>
          <w:numId w:val="1"/>
        </w:numPr>
        <w:ind w:left="697" w:hanging="357"/>
      </w:pPr>
      <w:r w:rsidRPr="00972A21">
        <w:t>Локальные нормативные акты</w:t>
      </w:r>
      <w:r w:rsidR="00972A21" w:rsidRPr="00972A21">
        <w:t>:</w:t>
      </w:r>
    </w:p>
    <w:p w:rsidR="00E46858" w:rsidRPr="00972A21" w:rsidRDefault="00E46858" w:rsidP="00E91846">
      <w:pPr>
        <w:pStyle w:val="a3"/>
        <w:numPr>
          <w:ilvl w:val="0"/>
          <w:numId w:val="2"/>
        </w:numPr>
        <w:ind w:left="924" w:hanging="357"/>
      </w:pPr>
      <w:r w:rsidRPr="00972A21">
        <w:t>Коллективный договор</w:t>
      </w:r>
    </w:p>
    <w:p w:rsidR="00E46858" w:rsidRPr="00972A21" w:rsidRDefault="00E46858" w:rsidP="00E91846">
      <w:pPr>
        <w:pStyle w:val="a3"/>
        <w:numPr>
          <w:ilvl w:val="0"/>
          <w:numId w:val="2"/>
        </w:numPr>
        <w:ind w:left="924" w:hanging="357"/>
      </w:pPr>
      <w:r w:rsidRPr="00972A21">
        <w:t>Положение о персональных данных</w:t>
      </w:r>
    </w:p>
    <w:p w:rsidR="00E46858" w:rsidRPr="00972A21" w:rsidRDefault="00E46858" w:rsidP="00E91846">
      <w:pPr>
        <w:pStyle w:val="a3"/>
        <w:numPr>
          <w:ilvl w:val="0"/>
          <w:numId w:val="2"/>
        </w:numPr>
        <w:ind w:left="924" w:hanging="357"/>
      </w:pPr>
      <w:r w:rsidRPr="00972A21">
        <w:t>Правила внутреннего трудового распорядка</w:t>
      </w:r>
    </w:p>
    <w:p w:rsidR="00E46858" w:rsidRPr="00972A21" w:rsidRDefault="00972A21" w:rsidP="00E91846">
      <w:pPr>
        <w:pStyle w:val="a3"/>
        <w:numPr>
          <w:ilvl w:val="0"/>
          <w:numId w:val="1"/>
        </w:numPr>
        <w:ind w:left="697" w:hanging="357"/>
      </w:pPr>
      <w:r w:rsidRPr="00972A21">
        <w:t>Доверенность лиц, уполномоченных подписывать документы;</w:t>
      </w:r>
    </w:p>
    <w:p w:rsidR="00972A21" w:rsidRDefault="00972A21" w:rsidP="00E91846">
      <w:pPr>
        <w:pStyle w:val="a3"/>
        <w:numPr>
          <w:ilvl w:val="0"/>
          <w:numId w:val="1"/>
        </w:numPr>
        <w:ind w:left="697" w:hanging="357"/>
      </w:pPr>
      <w:r w:rsidRPr="00972A21">
        <w:t>Трудовые договора сотрудников</w:t>
      </w:r>
      <w:r w:rsidR="00B12F75">
        <w:t>;</w:t>
      </w:r>
    </w:p>
    <w:p w:rsidR="00B12F75" w:rsidRDefault="00B12F75" w:rsidP="00E91846">
      <w:pPr>
        <w:pStyle w:val="a3"/>
        <w:numPr>
          <w:ilvl w:val="0"/>
          <w:numId w:val="1"/>
        </w:numPr>
        <w:ind w:left="697" w:hanging="357"/>
      </w:pPr>
      <w:r>
        <w:t>Приходно-расходная книга учета трудовых книжек и вкладышей в них;</w:t>
      </w:r>
    </w:p>
    <w:p w:rsidR="00B12F75" w:rsidRPr="00972A21" w:rsidRDefault="00B12F75" w:rsidP="00E91846">
      <w:pPr>
        <w:pStyle w:val="a3"/>
        <w:numPr>
          <w:ilvl w:val="0"/>
          <w:numId w:val="1"/>
        </w:numPr>
        <w:ind w:left="697" w:hanging="357"/>
      </w:pPr>
      <w:r>
        <w:t>Книга учета движения трудовых книжек и вкладышей в них;</w:t>
      </w:r>
    </w:p>
    <w:p w:rsidR="00972A21" w:rsidRPr="00972A21" w:rsidRDefault="00972A21" w:rsidP="00E91846">
      <w:pPr>
        <w:pStyle w:val="a3"/>
        <w:numPr>
          <w:ilvl w:val="0"/>
          <w:numId w:val="1"/>
        </w:numPr>
        <w:ind w:left="697" w:hanging="357"/>
      </w:pPr>
      <w:r w:rsidRPr="00972A21">
        <w:t>Трудовые книжки и вкладыши к ним;</w:t>
      </w:r>
    </w:p>
    <w:p w:rsidR="00972A21" w:rsidRPr="00972A21" w:rsidRDefault="00972A21" w:rsidP="00E91846">
      <w:pPr>
        <w:pStyle w:val="a3"/>
        <w:numPr>
          <w:ilvl w:val="0"/>
          <w:numId w:val="1"/>
        </w:numPr>
        <w:ind w:left="697" w:hanging="357"/>
      </w:pPr>
      <w:r w:rsidRPr="00972A21">
        <w:t>Трудовые договора и дополнительные соглашения к ним;</w:t>
      </w:r>
    </w:p>
    <w:p w:rsidR="00972A21" w:rsidRPr="00972A21" w:rsidRDefault="00972A21" w:rsidP="00E91846">
      <w:pPr>
        <w:pStyle w:val="a3"/>
        <w:numPr>
          <w:ilvl w:val="0"/>
          <w:numId w:val="1"/>
        </w:numPr>
        <w:ind w:left="697" w:hanging="357"/>
      </w:pPr>
      <w:r w:rsidRPr="00972A21">
        <w:t>Действующее штатное расписание;</w:t>
      </w:r>
    </w:p>
    <w:p w:rsidR="00972A21" w:rsidRPr="00972A21" w:rsidRDefault="00972A21" w:rsidP="00E91846">
      <w:pPr>
        <w:pStyle w:val="a3"/>
        <w:numPr>
          <w:ilvl w:val="0"/>
          <w:numId w:val="1"/>
        </w:numPr>
        <w:ind w:left="697" w:hanging="357"/>
      </w:pPr>
      <w:r w:rsidRPr="00972A21">
        <w:t>График отпусков на 2016 и 2015 года;</w:t>
      </w:r>
    </w:p>
    <w:p w:rsidR="00972A21" w:rsidRPr="00972A21" w:rsidRDefault="00972A21" w:rsidP="00E91846">
      <w:pPr>
        <w:pStyle w:val="a3"/>
        <w:numPr>
          <w:ilvl w:val="0"/>
          <w:numId w:val="1"/>
        </w:numPr>
        <w:ind w:left="697" w:hanging="357"/>
      </w:pPr>
      <w:r w:rsidRPr="00972A21">
        <w:t>Графика работы (графики сменности);</w:t>
      </w:r>
    </w:p>
    <w:p w:rsidR="00972A21" w:rsidRPr="00972A21" w:rsidRDefault="00972A21" w:rsidP="00E91846">
      <w:pPr>
        <w:pStyle w:val="a3"/>
        <w:numPr>
          <w:ilvl w:val="0"/>
          <w:numId w:val="1"/>
        </w:numPr>
        <w:ind w:left="697" w:hanging="357"/>
      </w:pPr>
      <w:r w:rsidRPr="00972A21">
        <w:t>Табеля учета рабочего времени;</w:t>
      </w:r>
    </w:p>
    <w:p w:rsidR="00972A21" w:rsidRPr="00972A21" w:rsidRDefault="00972A21" w:rsidP="00E91846">
      <w:pPr>
        <w:pStyle w:val="a3"/>
        <w:numPr>
          <w:ilvl w:val="0"/>
          <w:numId w:val="1"/>
        </w:numPr>
        <w:ind w:left="697" w:hanging="357"/>
      </w:pPr>
      <w:r w:rsidRPr="00972A21">
        <w:t>Личные карточки Т-2;</w:t>
      </w:r>
    </w:p>
    <w:p w:rsidR="00972A21" w:rsidRDefault="00972A21" w:rsidP="00E91846">
      <w:pPr>
        <w:pStyle w:val="a3"/>
        <w:numPr>
          <w:ilvl w:val="0"/>
          <w:numId w:val="1"/>
        </w:numPr>
        <w:ind w:left="697" w:hanging="357"/>
      </w:pPr>
      <w:r w:rsidRPr="00972A21">
        <w:t>Приказы по личному составу (прием, увольнение, перевод, отпуск, отпуск за свой счет</w:t>
      </w:r>
      <w:r w:rsidR="0029320F">
        <w:t>;</w:t>
      </w:r>
    </w:p>
    <w:p w:rsidR="0029320F" w:rsidRPr="00972A21" w:rsidRDefault="0029320F" w:rsidP="00E91846">
      <w:pPr>
        <w:pStyle w:val="a3"/>
        <w:numPr>
          <w:ilvl w:val="0"/>
          <w:numId w:val="1"/>
        </w:numPr>
        <w:ind w:left="697" w:hanging="357"/>
      </w:pPr>
      <w:r>
        <w:t>Журналы регистрации приказов по личному составу;</w:t>
      </w:r>
    </w:p>
    <w:p w:rsidR="00972A21" w:rsidRDefault="00972A21" w:rsidP="00E91846">
      <w:pPr>
        <w:pStyle w:val="a3"/>
        <w:numPr>
          <w:ilvl w:val="0"/>
          <w:numId w:val="1"/>
        </w:numPr>
        <w:ind w:left="697" w:hanging="357"/>
      </w:pPr>
      <w:r>
        <w:t>Номенклатура дел отдела управления персоналом;</w:t>
      </w:r>
    </w:p>
    <w:p w:rsidR="00972A21" w:rsidRDefault="00972A21" w:rsidP="00A243FC">
      <w:pPr>
        <w:pStyle w:val="a3"/>
      </w:pPr>
    </w:p>
    <w:p w:rsidR="00A243FC" w:rsidRDefault="00A243FC" w:rsidP="00A243FC">
      <w:pPr>
        <w:pStyle w:val="a3"/>
        <w:ind w:left="0" w:firstLine="709"/>
        <w:rPr>
          <w:b/>
          <w:color w:val="C00000"/>
        </w:rPr>
      </w:pPr>
      <w:r>
        <w:t xml:space="preserve">На момент проверки </w:t>
      </w:r>
      <w:r w:rsidR="001C4BC2">
        <w:t xml:space="preserve">кадровых документов в </w:t>
      </w:r>
      <w:r w:rsidR="001C4BC2" w:rsidRPr="00E46858">
        <w:rPr>
          <w:b/>
          <w:color w:val="C00000"/>
        </w:rPr>
        <w:t>«</w:t>
      </w:r>
      <w:r w:rsidR="00BE4FD2">
        <w:rPr>
          <w:b/>
          <w:color w:val="C00000"/>
        </w:rPr>
        <w:t>***</w:t>
      </w:r>
      <w:r w:rsidR="001C4BC2" w:rsidRPr="00E46858">
        <w:rPr>
          <w:b/>
          <w:color w:val="C00000"/>
        </w:rPr>
        <w:t>»</w:t>
      </w:r>
      <w:r w:rsidR="00BE4FD2">
        <w:rPr>
          <w:b/>
          <w:color w:val="C00000"/>
        </w:rPr>
        <w:t xml:space="preserve"> </w:t>
      </w:r>
      <w:r w:rsidR="001C4BC2" w:rsidRPr="001C4BC2">
        <w:t xml:space="preserve">было </w:t>
      </w:r>
      <w:r w:rsidR="001C4BC2" w:rsidRPr="0011226B">
        <w:rPr>
          <w:b/>
        </w:rPr>
        <w:t>обнаружено ряд нарушений в сфере трудового законодательства и кадрового дела</w:t>
      </w:r>
      <w:r w:rsidR="001C4BC2" w:rsidRPr="001C4BC2">
        <w:t xml:space="preserve"> производства в частности:</w:t>
      </w:r>
    </w:p>
    <w:p w:rsidR="001C4BC2" w:rsidRDefault="001C4BC2" w:rsidP="001C4BC2">
      <w:pPr>
        <w:pStyle w:val="a3"/>
        <w:numPr>
          <w:ilvl w:val="0"/>
          <w:numId w:val="3"/>
        </w:numPr>
        <w:ind w:left="714" w:hanging="357"/>
      </w:pPr>
      <w:r>
        <w:t xml:space="preserve">Коллективный договор на 2010-2012 г. </w:t>
      </w:r>
      <w:r w:rsidR="00B12F75">
        <w:t>п</w:t>
      </w:r>
      <w:r>
        <w:t>ролонгации коллективного договора</w:t>
      </w:r>
      <w:r w:rsidR="00B12F75">
        <w:t xml:space="preserve"> после 2012 г. нет</w:t>
      </w:r>
      <w:r>
        <w:t>, подготовлен проект дополнительного соглашения на внесение изменений и допо</w:t>
      </w:r>
      <w:r w:rsidR="00B12F75">
        <w:t>лнений к Коллективному договору.</w:t>
      </w:r>
    </w:p>
    <w:p w:rsidR="00B12F75" w:rsidRDefault="00B12F75" w:rsidP="001C4BC2">
      <w:pPr>
        <w:pStyle w:val="a3"/>
        <w:numPr>
          <w:ilvl w:val="0"/>
          <w:numId w:val="3"/>
        </w:numPr>
        <w:ind w:left="714" w:hanging="357"/>
      </w:pPr>
      <w:r>
        <w:t>Книга регистрации трудовых книжек и вкладышей в них ведется в журнале образца 1974 г., журнал ведется с нарушениями правил оформления, в журнал вносятся исправления не по правилам исправления ошибо</w:t>
      </w:r>
      <w:r w:rsidR="003621E2">
        <w:t>к в журналах строгой отчетности, книга не прошита по общим правилам.</w:t>
      </w:r>
    </w:p>
    <w:p w:rsidR="00B12F75" w:rsidRDefault="003621E2" w:rsidP="001C4BC2">
      <w:pPr>
        <w:pStyle w:val="a3"/>
        <w:numPr>
          <w:ilvl w:val="0"/>
          <w:numId w:val="3"/>
        </w:numPr>
        <w:ind w:left="714" w:hanging="357"/>
      </w:pPr>
      <w:r>
        <w:lastRenderedPageBreak/>
        <w:t>Приходн</w:t>
      </w:r>
      <w:r w:rsidR="00EB224A">
        <w:t>ая</w:t>
      </w:r>
      <w:r>
        <w:t xml:space="preserve"> – расходная книга регистрации трудовых книжек и вкладышей в них хранится в бухгалтерии Компании, книга </w:t>
      </w:r>
      <w:r w:rsidR="004471A3">
        <w:t>проверена, необходимо прошить книгу по общим правилам.</w:t>
      </w:r>
    </w:p>
    <w:p w:rsidR="004471A3" w:rsidRDefault="004471A3" w:rsidP="001C4BC2">
      <w:pPr>
        <w:pStyle w:val="a3"/>
        <w:numPr>
          <w:ilvl w:val="0"/>
          <w:numId w:val="3"/>
        </w:numPr>
        <w:ind w:left="714" w:hanging="357"/>
      </w:pPr>
      <w:r>
        <w:t>Штатное расписание на момент начала проверки в Компании отсутствовало, в последний день проверки был предоставлен проект штатного расписания, Штатное расписание в компании не утверждено приказом, в проекте штатного расписания допущены ошибки по заполнению основных показателей по заработной плате (компенсация за вредность прописана сумма, суммы премий</w:t>
      </w:r>
      <w:r w:rsidR="0029320F">
        <w:t xml:space="preserve"> в штатном расписании</w:t>
      </w:r>
      <w:r>
        <w:t xml:space="preserve"> не обоснованные положениями о премировании).</w:t>
      </w:r>
    </w:p>
    <w:p w:rsidR="004471A3" w:rsidRDefault="004471A3" w:rsidP="001C4BC2">
      <w:pPr>
        <w:pStyle w:val="a3"/>
        <w:numPr>
          <w:ilvl w:val="0"/>
          <w:numId w:val="3"/>
        </w:numPr>
        <w:ind w:left="714" w:hanging="357"/>
      </w:pPr>
      <w:r>
        <w:t>Нарушения в порядке согласования формы расчетного листка в компании, и так же в выдачи расчетных листков сотрудникам Компании;</w:t>
      </w:r>
    </w:p>
    <w:p w:rsidR="004471A3" w:rsidRDefault="004471A3" w:rsidP="001C4BC2">
      <w:pPr>
        <w:pStyle w:val="a3"/>
        <w:numPr>
          <w:ilvl w:val="0"/>
          <w:numId w:val="3"/>
        </w:numPr>
        <w:ind w:left="714" w:hanging="357"/>
      </w:pPr>
      <w:r>
        <w:t>Нарушение в порядке предоставления отпуска сотрудникам:</w:t>
      </w:r>
    </w:p>
    <w:p w:rsidR="004471A3" w:rsidRDefault="004471A3" w:rsidP="004471A3">
      <w:pPr>
        <w:pStyle w:val="a3"/>
        <w:numPr>
          <w:ilvl w:val="0"/>
          <w:numId w:val="4"/>
        </w:numPr>
      </w:pPr>
      <w:r>
        <w:t>Нарушение в порядке оформления графика отпусков;</w:t>
      </w:r>
    </w:p>
    <w:p w:rsidR="004471A3" w:rsidRDefault="004471A3" w:rsidP="004471A3">
      <w:pPr>
        <w:pStyle w:val="a3"/>
        <w:numPr>
          <w:ilvl w:val="0"/>
          <w:numId w:val="4"/>
        </w:numPr>
      </w:pPr>
      <w:r>
        <w:t>Нарушения в порядке уведомления сотрудников о начале периода отпуска;</w:t>
      </w:r>
    </w:p>
    <w:p w:rsidR="004471A3" w:rsidRDefault="004471A3" w:rsidP="004471A3">
      <w:pPr>
        <w:pStyle w:val="a3"/>
        <w:numPr>
          <w:ilvl w:val="0"/>
          <w:numId w:val="5"/>
        </w:numPr>
      </w:pPr>
      <w:r>
        <w:t>Нарушение в порядке формирования графиков работ сотрудников на сменном режиме рабочего времени:</w:t>
      </w:r>
    </w:p>
    <w:p w:rsidR="004471A3" w:rsidRDefault="00EB224A" w:rsidP="00E91846">
      <w:pPr>
        <w:pStyle w:val="a3"/>
        <w:numPr>
          <w:ilvl w:val="0"/>
          <w:numId w:val="6"/>
        </w:numPr>
        <w:ind w:left="924" w:hanging="357"/>
      </w:pPr>
      <w:r>
        <w:t>Графики работ (сменности) не согласованы с Профсоюзом;</w:t>
      </w:r>
    </w:p>
    <w:p w:rsidR="00EB224A" w:rsidRDefault="00EB224A" w:rsidP="00E91846">
      <w:pPr>
        <w:pStyle w:val="a3"/>
        <w:numPr>
          <w:ilvl w:val="0"/>
          <w:numId w:val="6"/>
        </w:numPr>
        <w:ind w:left="924" w:hanging="357"/>
      </w:pPr>
      <w:r>
        <w:t>Графики работ (сменности) составлены с нарушением, в расшифровке смен у работников не указаны время перерывов на время отдыха и питание;</w:t>
      </w:r>
    </w:p>
    <w:p w:rsidR="00EB224A" w:rsidRDefault="00EB224A" w:rsidP="00E91846">
      <w:pPr>
        <w:pStyle w:val="a3"/>
        <w:numPr>
          <w:ilvl w:val="0"/>
          <w:numId w:val="6"/>
        </w:numPr>
        <w:ind w:left="924" w:hanging="357"/>
      </w:pPr>
      <w:r>
        <w:t>В графиках работ (сменности) не указана дата ознакомления сотрудника с данным графиком;</w:t>
      </w:r>
    </w:p>
    <w:p w:rsidR="00EB224A" w:rsidRDefault="00EB224A" w:rsidP="00E91846">
      <w:pPr>
        <w:pStyle w:val="a3"/>
        <w:numPr>
          <w:ilvl w:val="0"/>
          <w:numId w:val="6"/>
        </w:numPr>
        <w:ind w:left="924" w:hanging="357"/>
      </w:pPr>
      <w:r>
        <w:t>Длительность смен и очередность смен не соответствует локальным нормативным актам;</w:t>
      </w:r>
    </w:p>
    <w:p w:rsidR="00EB224A" w:rsidRDefault="00EB224A" w:rsidP="00EB224A">
      <w:pPr>
        <w:pStyle w:val="a3"/>
        <w:numPr>
          <w:ilvl w:val="0"/>
          <w:numId w:val="5"/>
        </w:numPr>
      </w:pPr>
      <w:r>
        <w:t>Нарушение в порядке оформления Личных карточек сотрудников Т-2;</w:t>
      </w:r>
    </w:p>
    <w:p w:rsidR="00EB224A" w:rsidRDefault="00EB224A" w:rsidP="00EB224A">
      <w:pPr>
        <w:pStyle w:val="a3"/>
        <w:numPr>
          <w:ilvl w:val="0"/>
          <w:numId w:val="5"/>
        </w:numPr>
      </w:pPr>
      <w:r>
        <w:t>Нарушение в порядке ведения и оформления трудовых договоров на сотрудников;</w:t>
      </w:r>
    </w:p>
    <w:p w:rsidR="00EB224A" w:rsidRDefault="00EB224A" w:rsidP="00EB224A">
      <w:pPr>
        <w:pStyle w:val="a3"/>
        <w:numPr>
          <w:ilvl w:val="0"/>
          <w:numId w:val="5"/>
        </w:numPr>
      </w:pPr>
      <w:r>
        <w:t>Нарушение в порядке ведения приказов по личному составу;</w:t>
      </w:r>
    </w:p>
    <w:p w:rsidR="00EB224A" w:rsidRDefault="00EB224A" w:rsidP="00EB224A">
      <w:pPr>
        <w:pStyle w:val="a3"/>
        <w:numPr>
          <w:ilvl w:val="0"/>
          <w:numId w:val="5"/>
        </w:numPr>
      </w:pPr>
      <w:r>
        <w:t>Нарушение в порядке введения в действие номенклатуры дел отдела управления персоналом;</w:t>
      </w:r>
    </w:p>
    <w:p w:rsidR="00EB224A" w:rsidRDefault="00EB224A" w:rsidP="0029320F">
      <w:pPr>
        <w:pStyle w:val="a3"/>
        <w:numPr>
          <w:ilvl w:val="0"/>
          <w:numId w:val="5"/>
        </w:numPr>
      </w:pPr>
      <w:r>
        <w:t>Нарушения в ведении и оформлении трудовых книжек сотрудников;</w:t>
      </w:r>
    </w:p>
    <w:p w:rsidR="0029320F" w:rsidRDefault="0029320F" w:rsidP="0029320F">
      <w:pPr>
        <w:pStyle w:val="a3"/>
        <w:numPr>
          <w:ilvl w:val="0"/>
          <w:numId w:val="5"/>
        </w:numPr>
      </w:pPr>
      <w:r>
        <w:t>Нарушение в введении журналов регистрации приказов по личному составу.</w:t>
      </w:r>
    </w:p>
    <w:p w:rsidR="0029320F" w:rsidRDefault="0029320F" w:rsidP="0029320F"/>
    <w:p w:rsidR="0029320F" w:rsidRDefault="0029320F" w:rsidP="0029320F">
      <w:pPr>
        <w:jc w:val="center"/>
        <w:rPr>
          <w:b/>
          <w:color w:val="C00000"/>
          <w:sz w:val="32"/>
          <w:szCs w:val="32"/>
        </w:rPr>
      </w:pPr>
      <w:r w:rsidRPr="0029320F">
        <w:rPr>
          <w:b/>
          <w:color w:val="C00000"/>
          <w:sz w:val="32"/>
          <w:szCs w:val="32"/>
        </w:rPr>
        <w:t>ПРОВЕРКА ЛОКАЛЬНЫХ НОРМАТИВНЫХ АКТОВ</w:t>
      </w:r>
    </w:p>
    <w:p w:rsidR="00BE4FD2" w:rsidRDefault="00BE4FD2" w:rsidP="0029320F">
      <w:pPr>
        <w:jc w:val="center"/>
        <w:rPr>
          <w:b/>
          <w:sz w:val="32"/>
          <w:szCs w:val="32"/>
        </w:rPr>
      </w:pPr>
    </w:p>
    <w:p w:rsidR="0029320F" w:rsidRDefault="0029320F" w:rsidP="0029320F">
      <w:pPr>
        <w:jc w:val="center"/>
        <w:rPr>
          <w:b/>
          <w:sz w:val="32"/>
          <w:szCs w:val="32"/>
        </w:rPr>
      </w:pPr>
      <w:r w:rsidRPr="0029320F">
        <w:rPr>
          <w:b/>
          <w:sz w:val="32"/>
          <w:szCs w:val="32"/>
        </w:rPr>
        <w:t>Коллективный договор</w:t>
      </w:r>
    </w:p>
    <w:p w:rsidR="00BE4FD2" w:rsidRDefault="00BE4FD2" w:rsidP="0029320F">
      <w:pPr>
        <w:jc w:val="center"/>
        <w:rPr>
          <w:b/>
          <w:sz w:val="32"/>
          <w:szCs w:val="32"/>
        </w:rPr>
      </w:pPr>
    </w:p>
    <w:tbl>
      <w:tblPr>
        <w:tblStyle w:val="a4"/>
        <w:tblW w:w="10774" w:type="dxa"/>
        <w:tblInd w:w="-998" w:type="dxa"/>
        <w:tblLook w:val="04A0" w:firstRow="1" w:lastRow="0" w:firstColumn="1" w:lastColumn="0" w:noHBand="0" w:noVBand="1"/>
      </w:tblPr>
      <w:tblGrid>
        <w:gridCol w:w="2694"/>
        <w:gridCol w:w="3828"/>
        <w:gridCol w:w="4252"/>
      </w:tblGrid>
      <w:tr w:rsidR="008E080F" w:rsidTr="00E16A2D">
        <w:tc>
          <w:tcPr>
            <w:tcW w:w="2694" w:type="dxa"/>
            <w:shd w:val="clear" w:color="auto" w:fill="7F7F7F" w:themeFill="text1" w:themeFillTint="80"/>
          </w:tcPr>
          <w:p w:rsidR="008E080F" w:rsidRPr="00C1036C" w:rsidRDefault="00825066" w:rsidP="00C1036C">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3828" w:type="dxa"/>
            <w:shd w:val="clear" w:color="auto" w:fill="7F7F7F" w:themeFill="text1" w:themeFillTint="80"/>
          </w:tcPr>
          <w:p w:rsidR="008E080F" w:rsidRPr="00C1036C" w:rsidRDefault="00825066" w:rsidP="00C1036C">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252" w:type="dxa"/>
            <w:shd w:val="clear" w:color="auto" w:fill="7F7F7F" w:themeFill="text1" w:themeFillTint="80"/>
          </w:tcPr>
          <w:p w:rsidR="008E080F" w:rsidRPr="00C1036C" w:rsidRDefault="00825066" w:rsidP="00C1036C">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w:t>
            </w:r>
            <w:r w:rsidR="00C1036C" w:rsidRPr="00C1036C">
              <w:rPr>
                <w:b/>
                <w:color w:val="FFFFFF" w:themeColor="background1"/>
                <w:sz w:val="20"/>
                <w:szCs w:val="20"/>
              </w:rPr>
              <w:t>ого акта</w:t>
            </w:r>
          </w:p>
        </w:tc>
      </w:tr>
      <w:tr w:rsidR="008E080F" w:rsidRPr="00E16A2D" w:rsidTr="00E16A2D">
        <w:tc>
          <w:tcPr>
            <w:tcW w:w="2694" w:type="dxa"/>
          </w:tcPr>
          <w:p w:rsidR="008E080F" w:rsidRPr="00E16A2D" w:rsidRDefault="00C1036C" w:rsidP="0029320F">
            <w:pPr>
              <w:jc w:val="center"/>
              <w:rPr>
                <w:b/>
                <w:sz w:val="20"/>
                <w:szCs w:val="20"/>
              </w:rPr>
            </w:pPr>
            <w:r w:rsidRPr="00E16A2D">
              <w:rPr>
                <w:color w:val="000000"/>
                <w:sz w:val="20"/>
                <w:szCs w:val="20"/>
              </w:rPr>
              <w:t>Заключение Коллективного договора</w:t>
            </w:r>
          </w:p>
        </w:tc>
        <w:tc>
          <w:tcPr>
            <w:tcW w:w="3828" w:type="dxa"/>
          </w:tcPr>
          <w:p w:rsidR="00F214B8" w:rsidRPr="00E16A2D" w:rsidRDefault="00F214B8" w:rsidP="008A6F46">
            <w:pPr>
              <w:rPr>
                <w:b/>
                <w:sz w:val="20"/>
                <w:szCs w:val="20"/>
              </w:rPr>
            </w:pPr>
          </w:p>
        </w:tc>
        <w:tc>
          <w:tcPr>
            <w:tcW w:w="4252" w:type="dxa"/>
          </w:tcPr>
          <w:p w:rsidR="008E080F" w:rsidRDefault="00E16A2D" w:rsidP="00E16A2D">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BA366D" w:rsidRPr="0002319E" w:rsidRDefault="00BA366D" w:rsidP="009A469E">
            <w:pPr>
              <w:pStyle w:val="a3"/>
              <w:numPr>
                <w:ilvl w:val="0"/>
                <w:numId w:val="88"/>
              </w:numPr>
              <w:ind w:left="0" w:firstLine="0"/>
              <w:rPr>
                <w:sz w:val="20"/>
                <w:szCs w:val="20"/>
              </w:rPr>
            </w:pPr>
            <w:r w:rsidRPr="0002319E">
              <w:rPr>
                <w:sz w:val="20"/>
                <w:szCs w:val="20"/>
              </w:rPr>
              <w:t>Коллективный договор не содержит информации об утверждении коллективного договора на коллективном</w:t>
            </w:r>
            <w:r w:rsidR="000839DA" w:rsidRPr="0002319E">
              <w:rPr>
                <w:sz w:val="20"/>
                <w:szCs w:val="20"/>
              </w:rPr>
              <w:t xml:space="preserve"> собрании или другим представительским органом, даты утверждения</w:t>
            </w:r>
            <w:r w:rsidR="002C38ED" w:rsidRPr="0002319E">
              <w:rPr>
                <w:sz w:val="20"/>
                <w:szCs w:val="20"/>
              </w:rPr>
              <w:t xml:space="preserve"> (</w:t>
            </w:r>
            <w:r w:rsidR="00F214B8" w:rsidRPr="0002319E">
              <w:rPr>
                <w:sz w:val="20"/>
                <w:szCs w:val="20"/>
              </w:rPr>
              <w:t>форма титульного листа Коллективного договора см.</w:t>
            </w:r>
            <w:r w:rsidR="002C38ED" w:rsidRPr="0002319E">
              <w:rPr>
                <w:sz w:val="20"/>
                <w:szCs w:val="20"/>
              </w:rPr>
              <w:t xml:space="preserve">Приложение № 1 </w:t>
            </w:r>
            <w:r w:rsidR="002C38ED" w:rsidRPr="0002319E">
              <w:rPr>
                <w:sz w:val="20"/>
                <w:szCs w:val="20"/>
              </w:rPr>
              <w:lastRenderedPageBreak/>
              <w:t>к экспертизе)</w:t>
            </w:r>
            <w:r w:rsidR="000839DA" w:rsidRPr="0002319E">
              <w:rPr>
                <w:sz w:val="20"/>
                <w:szCs w:val="20"/>
              </w:rPr>
              <w:t>.</w:t>
            </w:r>
          </w:p>
          <w:p w:rsidR="00E16A2D" w:rsidRPr="00E16A2D" w:rsidRDefault="00E16A2D" w:rsidP="00E16A2D">
            <w:pPr>
              <w:rPr>
                <w:b/>
                <w:sz w:val="20"/>
                <w:szCs w:val="20"/>
              </w:rPr>
            </w:pPr>
          </w:p>
        </w:tc>
      </w:tr>
      <w:tr w:rsidR="008E080F" w:rsidTr="00E16A2D">
        <w:tc>
          <w:tcPr>
            <w:tcW w:w="2694" w:type="dxa"/>
          </w:tcPr>
          <w:p w:rsidR="008E080F" w:rsidRDefault="00F214B8" w:rsidP="0029320F">
            <w:pPr>
              <w:jc w:val="center"/>
              <w:rPr>
                <w:b/>
                <w:sz w:val="32"/>
                <w:szCs w:val="32"/>
              </w:rPr>
            </w:pPr>
            <w:r>
              <w:rPr>
                <w:color w:val="000000"/>
                <w:sz w:val="20"/>
                <w:szCs w:val="20"/>
              </w:rPr>
              <w:lastRenderedPageBreak/>
              <w:t>Содержание и структура Коллективного договора</w:t>
            </w:r>
          </w:p>
        </w:tc>
        <w:tc>
          <w:tcPr>
            <w:tcW w:w="3828" w:type="dxa"/>
          </w:tcPr>
          <w:p w:rsidR="008E080F" w:rsidRPr="00F214B8" w:rsidRDefault="008E080F" w:rsidP="009A469E">
            <w:pPr>
              <w:pStyle w:val="a3"/>
              <w:numPr>
                <w:ilvl w:val="0"/>
                <w:numId w:val="85"/>
              </w:numPr>
              <w:ind w:left="0" w:firstLine="0"/>
              <w:rPr>
                <w:b/>
              </w:rPr>
            </w:pPr>
          </w:p>
        </w:tc>
        <w:tc>
          <w:tcPr>
            <w:tcW w:w="4252" w:type="dxa"/>
          </w:tcPr>
          <w:p w:rsidR="0006514E" w:rsidRDefault="0006514E" w:rsidP="0006514E">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2C38ED" w:rsidRDefault="0006514E" w:rsidP="009A469E">
            <w:pPr>
              <w:pStyle w:val="a3"/>
              <w:numPr>
                <w:ilvl w:val="0"/>
                <w:numId w:val="20"/>
              </w:numPr>
              <w:ind w:left="0" w:firstLine="0"/>
              <w:rPr>
                <w:sz w:val="20"/>
                <w:szCs w:val="20"/>
              </w:rPr>
            </w:pPr>
            <w:r w:rsidRPr="002C38ED">
              <w:rPr>
                <w:sz w:val="20"/>
                <w:szCs w:val="20"/>
              </w:rPr>
              <w:t xml:space="preserve">Коллективный договор не содержит информации о </w:t>
            </w:r>
            <w:r w:rsidR="000E78B5" w:rsidRPr="002C38ED">
              <w:rPr>
                <w:sz w:val="20"/>
                <w:szCs w:val="20"/>
              </w:rPr>
              <w:t>дате заключения Коллективного договора</w:t>
            </w:r>
            <w:r w:rsidR="002C38ED" w:rsidRPr="002C38ED">
              <w:rPr>
                <w:sz w:val="20"/>
                <w:szCs w:val="20"/>
              </w:rPr>
              <w:t xml:space="preserve"> (Приложение № 1 к экспертизе)</w:t>
            </w:r>
            <w:r w:rsidR="000E78B5" w:rsidRPr="002C38ED">
              <w:rPr>
                <w:sz w:val="20"/>
                <w:szCs w:val="20"/>
              </w:rPr>
              <w:t>;</w:t>
            </w:r>
          </w:p>
          <w:p w:rsidR="000E78B5" w:rsidRPr="002C38ED" w:rsidRDefault="000E78B5" w:rsidP="009A469E">
            <w:pPr>
              <w:pStyle w:val="a3"/>
              <w:numPr>
                <w:ilvl w:val="0"/>
                <w:numId w:val="20"/>
              </w:numPr>
              <w:ind w:left="0" w:firstLine="0"/>
              <w:rPr>
                <w:sz w:val="20"/>
                <w:szCs w:val="20"/>
              </w:rPr>
            </w:pPr>
            <w:r w:rsidRPr="002C38ED">
              <w:rPr>
                <w:sz w:val="20"/>
                <w:szCs w:val="20"/>
              </w:rPr>
              <w:t>Коллективный договор и Приложения Коллективного договора не прошиты в единый документ</w:t>
            </w:r>
            <w:r w:rsidR="002C38ED" w:rsidRPr="002C38ED">
              <w:rPr>
                <w:sz w:val="20"/>
                <w:szCs w:val="20"/>
              </w:rPr>
              <w:t xml:space="preserve"> </w:t>
            </w:r>
          </w:p>
        </w:tc>
      </w:tr>
      <w:tr w:rsidR="008E080F" w:rsidTr="00E16A2D">
        <w:tc>
          <w:tcPr>
            <w:tcW w:w="2694" w:type="dxa"/>
          </w:tcPr>
          <w:p w:rsidR="008E080F" w:rsidRPr="000E78B5" w:rsidRDefault="000E78B5" w:rsidP="0029320F">
            <w:pPr>
              <w:jc w:val="center"/>
              <w:rPr>
                <w:color w:val="000000"/>
                <w:sz w:val="20"/>
                <w:szCs w:val="20"/>
              </w:rPr>
            </w:pPr>
            <w:r w:rsidRPr="000E78B5">
              <w:rPr>
                <w:color w:val="000000"/>
                <w:sz w:val="20"/>
                <w:szCs w:val="20"/>
              </w:rPr>
              <w:t>Срок действия Коллективного договора</w:t>
            </w:r>
          </w:p>
        </w:tc>
        <w:tc>
          <w:tcPr>
            <w:tcW w:w="3828" w:type="dxa"/>
          </w:tcPr>
          <w:p w:rsidR="008E080F" w:rsidRPr="0002319E" w:rsidRDefault="008E080F" w:rsidP="009A469E">
            <w:pPr>
              <w:pStyle w:val="a3"/>
              <w:numPr>
                <w:ilvl w:val="0"/>
                <w:numId w:val="87"/>
              </w:numPr>
              <w:ind w:left="0" w:firstLine="0"/>
              <w:rPr>
                <w:b/>
              </w:rPr>
            </w:pPr>
          </w:p>
        </w:tc>
        <w:tc>
          <w:tcPr>
            <w:tcW w:w="4252" w:type="dxa"/>
          </w:tcPr>
          <w:p w:rsidR="000E78B5" w:rsidRDefault="000E78B5" w:rsidP="000E78B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8E080F" w:rsidRPr="0002319E" w:rsidRDefault="000E78B5" w:rsidP="009A469E">
            <w:pPr>
              <w:pStyle w:val="a3"/>
              <w:numPr>
                <w:ilvl w:val="0"/>
                <w:numId w:val="89"/>
              </w:numPr>
              <w:ind w:left="0" w:firstLine="0"/>
              <w:rPr>
                <w:sz w:val="20"/>
                <w:szCs w:val="20"/>
              </w:rPr>
            </w:pPr>
            <w:r w:rsidRPr="0002319E">
              <w:rPr>
                <w:sz w:val="20"/>
                <w:szCs w:val="20"/>
              </w:rPr>
              <w:t>Срок действия основного Коллективного договора 2010-2012 г., нет информации и документов о продлении действия Коллективного договора или внесения дополнений к Коллективному договору на периоды после 2012 г.,</w:t>
            </w:r>
          </w:p>
        </w:tc>
      </w:tr>
      <w:tr w:rsidR="00AE7908" w:rsidTr="00E16A2D">
        <w:tc>
          <w:tcPr>
            <w:tcW w:w="2694" w:type="dxa"/>
          </w:tcPr>
          <w:p w:rsidR="00AE7908" w:rsidRPr="000E78B5" w:rsidRDefault="00AE7908" w:rsidP="0029320F">
            <w:pPr>
              <w:jc w:val="center"/>
              <w:rPr>
                <w:color w:val="000000"/>
                <w:sz w:val="20"/>
                <w:szCs w:val="20"/>
              </w:rPr>
            </w:pPr>
            <w:r>
              <w:rPr>
                <w:color w:val="000000"/>
                <w:sz w:val="20"/>
                <w:szCs w:val="20"/>
              </w:rPr>
              <w:t>Ознакомление с Коллективным договором</w:t>
            </w:r>
          </w:p>
        </w:tc>
        <w:tc>
          <w:tcPr>
            <w:tcW w:w="3828" w:type="dxa"/>
          </w:tcPr>
          <w:p w:rsidR="00AE7908" w:rsidRPr="00F214B8" w:rsidRDefault="00AE7908" w:rsidP="009A469E">
            <w:pPr>
              <w:pStyle w:val="a3"/>
              <w:numPr>
                <w:ilvl w:val="0"/>
                <w:numId w:val="86"/>
              </w:numPr>
              <w:ind w:left="0" w:firstLine="0"/>
              <w:rPr>
                <w:b/>
              </w:rPr>
            </w:pPr>
          </w:p>
        </w:tc>
        <w:tc>
          <w:tcPr>
            <w:tcW w:w="4252" w:type="dxa"/>
          </w:tcPr>
          <w:p w:rsidR="00F214B8" w:rsidRDefault="00F214B8" w:rsidP="00F214B8">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AE7908" w:rsidRPr="0002319E" w:rsidRDefault="003F5CCD" w:rsidP="009A469E">
            <w:pPr>
              <w:pStyle w:val="a3"/>
              <w:numPr>
                <w:ilvl w:val="0"/>
                <w:numId w:val="90"/>
              </w:numPr>
              <w:ind w:left="0" w:firstLine="0"/>
              <w:rPr>
                <w:sz w:val="20"/>
                <w:szCs w:val="20"/>
              </w:rPr>
            </w:pPr>
            <w:r>
              <w:rPr>
                <w:sz w:val="20"/>
                <w:szCs w:val="20"/>
              </w:rPr>
              <w:t>_______________________________</w:t>
            </w:r>
          </w:p>
        </w:tc>
      </w:tr>
    </w:tbl>
    <w:p w:rsidR="00E91846" w:rsidRDefault="00E91846" w:rsidP="003A7F31">
      <w:pPr>
        <w:pStyle w:val="a3"/>
        <w:ind w:left="0" w:firstLine="340"/>
        <w:rPr>
          <w:b/>
        </w:rPr>
      </w:pPr>
    </w:p>
    <w:p w:rsidR="00DE7625" w:rsidRDefault="003A7F31" w:rsidP="00E91846">
      <w:pPr>
        <w:pStyle w:val="a3"/>
        <w:ind w:left="0" w:firstLine="340"/>
        <w:rPr>
          <w:b/>
        </w:rPr>
      </w:pPr>
      <w:r w:rsidRPr="00584653">
        <w:rPr>
          <w:b/>
        </w:rPr>
        <w:t xml:space="preserve">Комментарии и рекомендации: </w:t>
      </w:r>
    </w:p>
    <w:p w:rsidR="0006514E" w:rsidRPr="00AE14EE" w:rsidRDefault="0006514E" w:rsidP="00431D4A">
      <w:pPr>
        <w:pStyle w:val="a3"/>
        <w:numPr>
          <w:ilvl w:val="0"/>
          <w:numId w:val="7"/>
        </w:numPr>
        <w:ind w:left="0" w:firstLine="0"/>
        <w:jc w:val="both"/>
      </w:pPr>
      <w:r w:rsidRPr="00AE14EE">
        <w:t>Действие основного Коллективного договора в Компании на 2010-2012 г.</w:t>
      </w:r>
      <w:r w:rsidR="00282F62">
        <w:t xml:space="preserve"> пролонгации Коллективного договора на 2013</w:t>
      </w:r>
      <w:r w:rsidR="00AE7908">
        <w:t xml:space="preserve"> и последующие года</w:t>
      </w:r>
      <w:r w:rsidR="00282F62">
        <w:t xml:space="preserve"> нет</w:t>
      </w:r>
      <w:r w:rsidRPr="00AE14EE">
        <w:t xml:space="preserve">, </w:t>
      </w:r>
    </w:p>
    <w:p w:rsidR="0006514E" w:rsidRPr="00AE14EE" w:rsidRDefault="0006514E" w:rsidP="00431D4A">
      <w:pPr>
        <w:pStyle w:val="a3"/>
        <w:numPr>
          <w:ilvl w:val="0"/>
          <w:numId w:val="7"/>
        </w:numPr>
        <w:ind w:left="0" w:firstLine="0"/>
        <w:jc w:val="both"/>
      </w:pPr>
      <w:r w:rsidRPr="00AE14EE">
        <w:t>В Коллективном договоре нет указания на дату вступления в силу настоящего Коллективного договора (ст.43 ТК РФ);</w:t>
      </w:r>
    </w:p>
    <w:p w:rsidR="0006514E" w:rsidRPr="00AE14EE" w:rsidRDefault="0006514E" w:rsidP="00431D4A">
      <w:pPr>
        <w:pStyle w:val="a3"/>
        <w:numPr>
          <w:ilvl w:val="0"/>
          <w:numId w:val="7"/>
        </w:numPr>
        <w:ind w:left="0" w:firstLine="0"/>
        <w:jc w:val="both"/>
      </w:pPr>
      <w:r w:rsidRPr="00AE14EE">
        <w:t>В Коллективном договоре под подписями Руководителя и Представителя Профсоюза не проставлены даты подписания Коллективного договора;</w:t>
      </w:r>
    </w:p>
    <w:p w:rsidR="0006514E" w:rsidRPr="00AE14EE" w:rsidRDefault="0006514E" w:rsidP="00431D4A">
      <w:pPr>
        <w:pStyle w:val="a3"/>
        <w:numPr>
          <w:ilvl w:val="0"/>
          <w:numId w:val="7"/>
        </w:numPr>
        <w:ind w:left="0" w:firstLine="0"/>
        <w:jc w:val="both"/>
      </w:pPr>
      <w:r w:rsidRPr="00AE14EE">
        <w:t>Коллективный договор относится к типу срочных, поэтому если его не продлевают по соглашению сторон, то по истечении указанного времени он заканчивает действие</w:t>
      </w:r>
      <w:r w:rsidR="00AE14EE" w:rsidRPr="00AE14EE">
        <w:t>, соответственно необходимо подготовить проект «Общего собрания Коллектива о продлении Коллективного договора на 2013-2015 г.»,</w:t>
      </w:r>
    </w:p>
    <w:p w:rsidR="000E78B5" w:rsidRDefault="000E78B5" w:rsidP="00431D4A">
      <w:pPr>
        <w:pStyle w:val="a3"/>
        <w:numPr>
          <w:ilvl w:val="0"/>
          <w:numId w:val="7"/>
        </w:numPr>
        <w:ind w:left="0" w:firstLine="0"/>
        <w:jc w:val="both"/>
      </w:pPr>
      <w:r>
        <w:t>По общим правилам введения в действие Коллективного договора в Компании должен быть протокол собрания трудового коллектива о введения в действие Коллективного договора, Приказ о введение в действия Коллективного договора;</w:t>
      </w:r>
    </w:p>
    <w:p w:rsidR="000E78B5" w:rsidRDefault="000E78B5" w:rsidP="00431D4A">
      <w:pPr>
        <w:pStyle w:val="a3"/>
        <w:numPr>
          <w:ilvl w:val="0"/>
          <w:numId w:val="7"/>
        </w:numPr>
        <w:ind w:left="0" w:firstLine="0"/>
        <w:jc w:val="both"/>
      </w:pPr>
      <w:r>
        <w:t>В Коллективном договоре должна обязательно быть прописана процедура внесения дополнения и изменений в период его действия, если данного пункта в Коллективном договоре нет, то возможности дополнять и изменять Коллективный договор в период его действия нельзя;</w:t>
      </w:r>
    </w:p>
    <w:p w:rsidR="000E78B5" w:rsidRDefault="0090362D" w:rsidP="00431D4A">
      <w:pPr>
        <w:pStyle w:val="a3"/>
        <w:numPr>
          <w:ilvl w:val="0"/>
          <w:numId w:val="7"/>
        </w:numPr>
        <w:ind w:left="0" w:firstLine="0"/>
        <w:jc w:val="both"/>
      </w:pPr>
      <w:r>
        <w:t>В 2012 г. Отделом по охране труда после проведения «Аттестации рабочих мест» были изменены приложения к Коллективному договору по спискам применяемых в Компании Компенсаций по должностям работающих на вредных и опасных рабочих местах, данные изменения не утверждены, как изменения к Коллективному договору.</w:t>
      </w:r>
    </w:p>
    <w:p w:rsidR="00EC3FD5" w:rsidRPr="00771BFE" w:rsidRDefault="00EC3FD5" w:rsidP="00431D4A">
      <w:pPr>
        <w:jc w:val="both"/>
      </w:pPr>
      <w:r>
        <w:t>Пример оформления титульного листа Коллективного договора Приложение № 1</w:t>
      </w:r>
      <w:r w:rsidR="00771BFE">
        <w:t xml:space="preserve"> к</w:t>
      </w:r>
      <w:r>
        <w:t xml:space="preserve"> </w:t>
      </w:r>
      <w:r w:rsidRPr="00771BFE">
        <w:t>Экспертно</w:t>
      </w:r>
      <w:r w:rsidR="00771BFE">
        <w:t>му</w:t>
      </w:r>
      <w:r w:rsidRPr="00771BFE">
        <w:t xml:space="preserve"> заключени</w:t>
      </w:r>
      <w:r w:rsidR="00771BFE">
        <w:t>ю</w:t>
      </w:r>
      <w:r w:rsidRPr="00771BFE">
        <w:t xml:space="preserve"> по проведению аудита кадрового делопроизводства </w:t>
      </w:r>
    </w:p>
    <w:p w:rsidR="00282F62" w:rsidRDefault="00EC3FD5" w:rsidP="00431D4A">
      <w:pPr>
        <w:jc w:val="both"/>
      </w:pPr>
      <w:r w:rsidRPr="00771BFE">
        <w:t xml:space="preserve">в компании </w:t>
      </w:r>
      <w:r w:rsidR="00BE4FD2">
        <w:t>***</w:t>
      </w:r>
    </w:p>
    <w:p w:rsidR="00AE7908" w:rsidRDefault="00AE7908" w:rsidP="00AE7908">
      <w:pPr>
        <w:pStyle w:val="a3"/>
        <w:numPr>
          <w:ilvl w:val="0"/>
          <w:numId w:val="7"/>
        </w:numPr>
        <w:ind w:left="0" w:firstLine="0"/>
        <w:jc w:val="both"/>
      </w:pPr>
      <w:r>
        <w:t>Ознакомить всех сотрудников Компании с Коллективным договором и дополнений (изменений) к нему.</w:t>
      </w:r>
    </w:p>
    <w:p w:rsidR="0002319E" w:rsidRDefault="0002319E" w:rsidP="00AE7908">
      <w:pPr>
        <w:pStyle w:val="a3"/>
        <w:numPr>
          <w:ilvl w:val="0"/>
          <w:numId w:val="7"/>
        </w:numPr>
        <w:ind w:left="0" w:firstLine="0"/>
        <w:jc w:val="both"/>
      </w:pPr>
      <w:r>
        <w:t>Дополнить Коллективный договор</w:t>
      </w:r>
      <w:r w:rsidR="000F6B85">
        <w:t xml:space="preserve"> пунктом об </w:t>
      </w:r>
      <w:r w:rsidR="000F6B85" w:rsidRPr="000F6B85">
        <w:t xml:space="preserve">Индексации уровня зарплаты сотрудников, так как это является обязанностью, а не правом организации. Это следует </w:t>
      </w:r>
      <w:r w:rsidR="000F6B85" w:rsidRPr="000F6B85">
        <w:lastRenderedPageBreak/>
        <w:t>из статьи 130 Трудового кодекса РФ. И порядок и периодичность</w:t>
      </w:r>
      <w:r w:rsidR="000F6B85">
        <w:t xml:space="preserve"> индексации уровня заработной платы,</w:t>
      </w:r>
      <w:r w:rsidR="000F6B85" w:rsidRPr="000F6B85">
        <w:t xml:space="preserve"> должны быть прописаны в ЛНА.</w:t>
      </w:r>
    </w:p>
    <w:p w:rsidR="00771BFE" w:rsidRDefault="00771BFE" w:rsidP="00282F62">
      <w:pPr>
        <w:jc w:val="center"/>
        <w:rPr>
          <w:b/>
          <w:sz w:val="32"/>
          <w:szCs w:val="32"/>
        </w:rPr>
      </w:pPr>
    </w:p>
    <w:p w:rsidR="00282F62" w:rsidRDefault="000B2EBA" w:rsidP="00282F62">
      <w:pPr>
        <w:jc w:val="center"/>
        <w:rPr>
          <w:b/>
          <w:sz w:val="32"/>
          <w:szCs w:val="32"/>
        </w:rPr>
      </w:pPr>
      <w:r>
        <w:rPr>
          <w:b/>
          <w:sz w:val="32"/>
          <w:szCs w:val="32"/>
        </w:rPr>
        <w:t>Правила внутреннего трудового распорядка</w:t>
      </w:r>
    </w:p>
    <w:p w:rsidR="00BE4FD2" w:rsidRPr="00282F62" w:rsidRDefault="00BE4FD2" w:rsidP="00282F62">
      <w:pPr>
        <w:jc w:val="center"/>
        <w:rPr>
          <w:b/>
          <w:sz w:val="32"/>
          <w:szCs w:val="32"/>
        </w:rPr>
      </w:pPr>
    </w:p>
    <w:tbl>
      <w:tblPr>
        <w:tblStyle w:val="a4"/>
        <w:tblW w:w="10774" w:type="dxa"/>
        <w:tblInd w:w="-998" w:type="dxa"/>
        <w:tblLook w:val="04A0" w:firstRow="1" w:lastRow="0" w:firstColumn="1" w:lastColumn="0" w:noHBand="0" w:noVBand="1"/>
      </w:tblPr>
      <w:tblGrid>
        <w:gridCol w:w="2694"/>
        <w:gridCol w:w="3828"/>
        <w:gridCol w:w="4252"/>
      </w:tblGrid>
      <w:tr w:rsidR="00282F62" w:rsidRPr="00C1036C" w:rsidTr="00EC3FD5">
        <w:tc>
          <w:tcPr>
            <w:tcW w:w="2694" w:type="dxa"/>
            <w:shd w:val="clear" w:color="auto" w:fill="7F7F7F" w:themeFill="text1" w:themeFillTint="80"/>
          </w:tcPr>
          <w:p w:rsidR="00282F62" w:rsidRPr="00C1036C" w:rsidRDefault="00282F62" w:rsidP="00EC3FD5">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3828" w:type="dxa"/>
            <w:shd w:val="clear" w:color="auto" w:fill="7F7F7F" w:themeFill="text1" w:themeFillTint="80"/>
          </w:tcPr>
          <w:p w:rsidR="00282F62" w:rsidRPr="00C1036C" w:rsidRDefault="00282F62" w:rsidP="00EC3FD5">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252" w:type="dxa"/>
            <w:shd w:val="clear" w:color="auto" w:fill="7F7F7F" w:themeFill="text1" w:themeFillTint="80"/>
          </w:tcPr>
          <w:p w:rsidR="00282F62" w:rsidRPr="00C1036C" w:rsidRDefault="00282F62" w:rsidP="00EC3FD5">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282F62" w:rsidRPr="00E16A2D" w:rsidTr="00EC3FD5">
        <w:tc>
          <w:tcPr>
            <w:tcW w:w="2694" w:type="dxa"/>
          </w:tcPr>
          <w:p w:rsidR="00282F62" w:rsidRPr="00927231" w:rsidRDefault="00927231" w:rsidP="00927231">
            <w:pPr>
              <w:jc w:val="center"/>
              <w:rPr>
                <w:b/>
                <w:sz w:val="20"/>
                <w:szCs w:val="20"/>
              </w:rPr>
            </w:pPr>
            <w:r w:rsidRPr="00927231">
              <w:rPr>
                <w:b/>
                <w:color w:val="000000"/>
                <w:sz w:val="20"/>
                <w:szCs w:val="20"/>
              </w:rPr>
              <w:t>Порядок утверждения ПВТР</w:t>
            </w:r>
          </w:p>
        </w:tc>
        <w:tc>
          <w:tcPr>
            <w:tcW w:w="3828" w:type="dxa"/>
          </w:tcPr>
          <w:p w:rsidR="00927231" w:rsidRPr="00927231" w:rsidRDefault="00927231" w:rsidP="0011226B">
            <w:pPr>
              <w:pStyle w:val="a3"/>
              <w:numPr>
                <w:ilvl w:val="0"/>
                <w:numId w:val="90"/>
              </w:numPr>
              <w:rPr>
                <w:b/>
                <w:sz w:val="20"/>
                <w:szCs w:val="20"/>
              </w:rPr>
            </w:pPr>
          </w:p>
          <w:p w:rsidR="00927231" w:rsidRPr="00E16A2D" w:rsidRDefault="00927231" w:rsidP="00EC3FD5">
            <w:pPr>
              <w:rPr>
                <w:b/>
                <w:sz w:val="20"/>
                <w:szCs w:val="20"/>
              </w:rPr>
            </w:pPr>
          </w:p>
        </w:tc>
        <w:tc>
          <w:tcPr>
            <w:tcW w:w="4252" w:type="dxa"/>
          </w:tcPr>
          <w:p w:rsidR="000F6B85" w:rsidRDefault="000F6B85" w:rsidP="000F6B8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282F62" w:rsidRPr="00E16A2D" w:rsidRDefault="00282F62" w:rsidP="000F6B85">
            <w:pPr>
              <w:rPr>
                <w:b/>
                <w:sz w:val="20"/>
                <w:szCs w:val="20"/>
              </w:rPr>
            </w:pPr>
          </w:p>
        </w:tc>
      </w:tr>
      <w:tr w:rsidR="00927231" w:rsidRPr="00E16A2D" w:rsidTr="00EC3FD5">
        <w:tc>
          <w:tcPr>
            <w:tcW w:w="2694" w:type="dxa"/>
          </w:tcPr>
          <w:p w:rsidR="00927231" w:rsidRPr="00927231" w:rsidRDefault="00927231" w:rsidP="000F6B85">
            <w:pPr>
              <w:jc w:val="center"/>
              <w:rPr>
                <w:b/>
                <w:color w:val="000000"/>
                <w:sz w:val="20"/>
                <w:szCs w:val="20"/>
              </w:rPr>
            </w:pPr>
            <w:r w:rsidRPr="00927231">
              <w:rPr>
                <w:b/>
                <w:color w:val="000000"/>
                <w:sz w:val="20"/>
                <w:szCs w:val="20"/>
              </w:rPr>
              <w:t>Ознакомление Работников с ПВТР</w:t>
            </w:r>
          </w:p>
        </w:tc>
        <w:tc>
          <w:tcPr>
            <w:tcW w:w="3828" w:type="dxa"/>
          </w:tcPr>
          <w:p w:rsidR="00B71662" w:rsidRPr="00927231" w:rsidRDefault="00B71662" w:rsidP="009A469E">
            <w:pPr>
              <w:pStyle w:val="a3"/>
              <w:numPr>
                <w:ilvl w:val="0"/>
                <w:numId w:val="93"/>
              </w:numPr>
              <w:ind w:left="0" w:firstLine="0"/>
              <w:rPr>
                <w:b/>
                <w:sz w:val="20"/>
                <w:szCs w:val="20"/>
              </w:rPr>
            </w:pPr>
          </w:p>
        </w:tc>
        <w:tc>
          <w:tcPr>
            <w:tcW w:w="4252" w:type="dxa"/>
          </w:tcPr>
          <w:p w:rsidR="00927231" w:rsidRDefault="00927231" w:rsidP="00927231">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927231" w:rsidRPr="00BA366D" w:rsidRDefault="00927231" w:rsidP="00927231">
            <w:pPr>
              <w:rPr>
                <w:b/>
                <w:color w:val="FF0000"/>
                <w:sz w:val="20"/>
                <w:szCs w:val="20"/>
              </w:rPr>
            </w:pPr>
            <w:r w:rsidRPr="0002319E">
              <w:rPr>
                <w:sz w:val="20"/>
                <w:szCs w:val="20"/>
              </w:rPr>
              <w:t xml:space="preserve">Сотрудники не ознакомлены с </w:t>
            </w:r>
            <w:r>
              <w:rPr>
                <w:sz w:val="20"/>
                <w:szCs w:val="20"/>
              </w:rPr>
              <w:t>ПВТР (ПВТР является Приложением к Коллективному договору)</w:t>
            </w:r>
          </w:p>
        </w:tc>
      </w:tr>
      <w:tr w:rsidR="00282F62" w:rsidRPr="0006514E" w:rsidTr="00EC3FD5">
        <w:tc>
          <w:tcPr>
            <w:tcW w:w="2694" w:type="dxa"/>
          </w:tcPr>
          <w:p w:rsidR="00282F62" w:rsidRPr="00927231" w:rsidRDefault="00927231" w:rsidP="00EC3FD5">
            <w:pPr>
              <w:jc w:val="center"/>
              <w:rPr>
                <w:b/>
                <w:color w:val="000000"/>
                <w:sz w:val="20"/>
                <w:szCs w:val="20"/>
              </w:rPr>
            </w:pPr>
            <w:r w:rsidRPr="00927231">
              <w:rPr>
                <w:b/>
                <w:color w:val="000000"/>
                <w:sz w:val="20"/>
                <w:szCs w:val="20"/>
              </w:rPr>
              <w:t>Рабочее время</w:t>
            </w:r>
            <w:r>
              <w:rPr>
                <w:b/>
                <w:color w:val="000000"/>
                <w:sz w:val="20"/>
                <w:szCs w:val="20"/>
              </w:rPr>
              <w:t xml:space="preserve"> в ПВТР</w:t>
            </w:r>
          </w:p>
        </w:tc>
        <w:tc>
          <w:tcPr>
            <w:tcW w:w="3828" w:type="dxa"/>
          </w:tcPr>
          <w:p w:rsidR="00282F62" w:rsidRPr="00E16A2D" w:rsidRDefault="00282F62" w:rsidP="008A6F46">
            <w:pPr>
              <w:pStyle w:val="a3"/>
              <w:numPr>
                <w:ilvl w:val="0"/>
                <w:numId w:val="94"/>
              </w:numPr>
              <w:shd w:val="clear" w:color="auto" w:fill="FFFFFF"/>
              <w:ind w:left="0" w:firstLine="0"/>
              <w:rPr>
                <w:b/>
              </w:rPr>
            </w:pPr>
          </w:p>
        </w:tc>
        <w:tc>
          <w:tcPr>
            <w:tcW w:w="4252" w:type="dxa"/>
          </w:tcPr>
          <w:p w:rsidR="00927231" w:rsidRDefault="00927231" w:rsidP="00927231">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282F62" w:rsidRPr="00B71662" w:rsidRDefault="00B71662" w:rsidP="009A469E">
            <w:pPr>
              <w:pStyle w:val="a3"/>
              <w:numPr>
                <w:ilvl w:val="0"/>
                <w:numId w:val="95"/>
              </w:numPr>
              <w:ind w:left="0" w:firstLine="0"/>
              <w:rPr>
                <w:sz w:val="20"/>
                <w:szCs w:val="20"/>
              </w:rPr>
            </w:pPr>
            <w:r w:rsidRPr="00B71662">
              <w:rPr>
                <w:sz w:val="20"/>
                <w:szCs w:val="20"/>
              </w:rPr>
              <w:t>В ПВТР не прописаны режимы работы существующие в Компании,</w:t>
            </w:r>
          </w:p>
          <w:p w:rsidR="00B71662" w:rsidRDefault="00B71662" w:rsidP="009A469E">
            <w:pPr>
              <w:pStyle w:val="a3"/>
              <w:numPr>
                <w:ilvl w:val="0"/>
                <w:numId w:val="95"/>
              </w:numPr>
              <w:ind w:left="0" w:firstLine="0"/>
              <w:rPr>
                <w:sz w:val="20"/>
                <w:szCs w:val="20"/>
              </w:rPr>
            </w:pPr>
            <w:r w:rsidRPr="00B71662">
              <w:rPr>
                <w:sz w:val="20"/>
                <w:szCs w:val="20"/>
              </w:rPr>
              <w:t>Не прописаны время перерыва на для отдыха и питания;</w:t>
            </w:r>
          </w:p>
          <w:p w:rsidR="00B71662" w:rsidRPr="00B71662" w:rsidRDefault="00B71662" w:rsidP="009A469E">
            <w:pPr>
              <w:pStyle w:val="a3"/>
              <w:numPr>
                <w:ilvl w:val="0"/>
                <w:numId w:val="95"/>
              </w:numPr>
              <w:ind w:left="0" w:firstLine="0"/>
              <w:rPr>
                <w:sz w:val="20"/>
                <w:szCs w:val="20"/>
              </w:rPr>
            </w:pPr>
            <w:r w:rsidRPr="00B71662">
              <w:rPr>
                <w:sz w:val="20"/>
                <w:szCs w:val="20"/>
              </w:rPr>
              <w:t>Указанные отделы с действующими режимами труда не соответствуют Штатному расписанию.</w:t>
            </w:r>
          </w:p>
        </w:tc>
      </w:tr>
    </w:tbl>
    <w:p w:rsidR="00D073B5" w:rsidRDefault="00D073B5" w:rsidP="003A7F31">
      <w:pPr>
        <w:pStyle w:val="a3"/>
        <w:ind w:left="0" w:firstLine="340"/>
        <w:rPr>
          <w:b/>
        </w:rPr>
      </w:pPr>
    </w:p>
    <w:p w:rsidR="003A7F31" w:rsidRDefault="003A7F31" w:rsidP="003A7F31">
      <w:pPr>
        <w:pStyle w:val="a3"/>
        <w:ind w:left="0" w:firstLine="340"/>
        <w:rPr>
          <w:b/>
        </w:rPr>
      </w:pPr>
      <w:r w:rsidRPr="00584653">
        <w:rPr>
          <w:b/>
        </w:rPr>
        <w:t xml:space="preserve">Комментарии и рекомендации: </w:t>
      </w:r>
    </w:p>
    <w:p w:rsidR="00CB0DCA" w:rsidRPr="00B71662" w:rsidRDefault="00CB0DCA" w:rsidP="009A469E">
      <w:pPr>
        <w:pStyle w:val="a3"/>
        <w:numPr>
          <w:ilvl w:val="0"/>
          <w:numId w:val="91"/>
        </w:numPr>
        <w:shd w:val="clear" w:color="auto" w:fill="FFFFFF"/>
        <w:spacing w:after="270" w:line="270" w:lineRule="atLeast"/>
        <w:ind w:left="0" w:firstLine="0"/>
      </w:pPr>
      <w:r w:rsidRPr="00B71662">
        <w:t>Правила внутреннего трудового распорядка обычно включают в себя такие разделы:</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rPr>
          <w:rFonts w:ascii="Arial" w:hAnsi="Arial" w:cs="Arial"/>
          <w:sz w:val="21"/>
          <w:szCs w:val="21"/>
        </w:rPr>
        <w:t> </w:t>
      </w:r>
      <w:r w:rsidRPr="00CB0DCA">
        <w:t>Общие положения. В разделе указываются цели документа, регламентирующие документы, на кого распространяются ПВТР.</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t> Порядок приема и увольнения сотрудников. Полностью описывается порядок приема на работу, перевода сотрудников и увольнение, оговариваются условия испытательного срока, а также все необходимые документы.</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t> Основные права и обязанности сотрудников. Раздел строится на основе статьи 21 Трудового кодекса Российской Федерации.</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t>Основные права и обязанности работодателя. Раздел строится на основе статьи 22 Трудового кодекса Российской Федерации.</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t> Рабочее время. В разделе прописывается начало и окончание рабочего дня, количество рабочих часов и недели, количество смен в сутки. Отдельно указываются также должности работников с ненормированным рабочим днем и порядок выплаты заработной платы.</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t> Время отдыха. В разделе указывают сроки и длительность обеденного перерыва, специального перерыва, выходные дни, а также сведения о предоставлении отпусков.</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t> Поощрения сотрудников. Раздел описывает все предусмотренные на предприятии виды и порядок поощрения сотрудников.</w:t>
      </w:r>
    </w:p>
    <w:p w:rsidR="00CB0DCA" w:rsidRPr="00CB0DCA" w:rsidRDefault="00CB0DCA" w:rsidP="009A469E">
      <w:pPr>
        <w:numPr>
          <w:ilvl w:val="0"/>
          <w:numId w:val="92"/>
        </w:numPr>
        <w:shd w:val="clear" w:color="auto" w:fill="FFFFFF"/>
        <w:spacing w:before="100" w:beforeAutospacing="1" w:after="100" w:afterAutospacing="1" w:line="270" w:lineRule="atLeast"/>
      </w:pPr>
      <w:r w:rsidRPr="00CB0DCA">
        <w:lastRenderedPageBreak/>
        <w:t> Ответственность сотрудников за нарушение дисциплины. В разделе указываются меры дисциплинарных взысканий за нарушение ПВТР и порядок их применения.</w:t>
      </w:r>
    </w:p>
    <w:p w:rsidR="00CB0DCA" w:rsidRPr="00B71662" w:rsidRDefault="00CB0DCA" w:rsidP="009A469E">
      <w:pPr>
        <w:numPr>
          <w:ilvl w:val="0"/>
          <w:numId w:val="92"/>
        </w:numPr>
        <w:shd w:val="clear" w:color="auto" w:fill="FFFFFF"/>
        <w:ind w:left="1077" w:hanging="720"/>
      </w:pPr>
      <w:r w:rsidRPr="00CB0DCA">
        <w:t> Заключительные положения. В разделе проп</w:t>
      </w:r>
      <w:r w:rsidRPr="00B71662">
        <w:t>исывается пункт об обязательном</w:t>
      </w:r>
    </w:p>
    <w:p w:rsidR="00CB0DCA" w:rsidRDefault="00CB0DCA" w:rsidP="00CB0DCA">
      <w:pPr>
        <w:shd w:val="clear" w:color="auto" w:fill="FFFFFF"/>
        <w:ind w:left="357"/>
      </w:pPr>
      <w:r w:rsidRPr="00B71662">
        <w:t xml:space="preserve">       </w:t>
      </w:r>
      <w:r w:rsidRPr="00CB0DCA">
        <w:t>исполнении правил и порядок разрешения трудовых споров.</w:t>
      </w:r>
    </w:p>
    <w:p w:rsidR="008A6F46" w:rsidRDefault="008A6F46" w:rsidP="00CB0DCA">
      <w:pPr>
        <w:shd w:val="clear" w:color="auto" w:fill="FFFFFF"/>
        <w:ind w:left="357"/>
        <w:rPr>
          <w:b/>
        </w:rPr>
      </w:pPr>
    </w:p>
    <w:p w:rsidR="008A6F46" w:rsidRPr="008A6F46" w:rsidRDefault="008A6F46" w:rsidP="00CB0DCA">
      <w:pPr>
        <w:shd w:val="clear" w:color="auto" w:fill="FFFFFF"/>
        <w:ind w:left="357"/>
        <w:rPr>
          <w:b/>
        </w:rPr>
      </w:pPr>
      <w:r w:rsidRPr="008A6F46">
        <w:rPr>
          <w:b/>
        </w:rPr>
        <w:t xml:space="preserve">ПЛАН ДЕЙСТВИЙ: </w:t>
      </w:r>
    </w:p>
    <w:p w:rsidR="00CB0DCA" w:rsidRDefault="000100A6" w:rsidP="009A469E">
      <w:pPr>
        <w:pStyle w:val="a3"/>
        <w:numPr>
          <w:ilvl w:val="0"/>
          <w:numId w:val="91"/>
        </w:numPr>
        <w:shd w:val="clear" w:color="auto" w:fill="FFFFFF"/>
        <w:ind w:left="709" w:hanging="709"/>
      </w:pPr>
      <w:r>
        <w:t>____________________________________________________</w:t>
      </w:r>
    </w:p>
    <w:p w:rsidR="000100A6" w:rsidRDefault="000100A6" w:rsidP="009A469E">
      <w:pPr>
        <w:pStyle w:val="a3"/>
        <w:numPr>
          <w:ilvl w:val="0"/>
          <w:numId w:val="91"/>
        </w:numPr>
        <w:shd w:val="clear" w:color="auto" w:fill="FFFFFF"/>
        <w:ind w:left="709" w:hanging="709"/>
      </w:pPr>
      <w:r>
        <w:t>____________________________________________________</w:t>
      </w:r>
    </w:p>
    <w:p w:rsidR="000100A6" w:rsidRDefault="000100A6" w:rsidP="009A469E">
      <w:pPr>
        <w:pStyle w:val="a3"/>
        <w:numPr>
          <w:ilvl w:val="0"/>
          <w:numId w:val="91"/>
        </w:numPr>
        <w:shd w:val="clear" w:color="auto" w:fill="FFFFFF"/>
        <w:ind w:left="709" w:hanging="709"/>
      </w:pPr>
      <w:r>
        <w:t>____________________________________________________</w:t>
      </w:r>
    </w:p>
    <w:p w:rsidR="000100A6" w:rsidRDefault="000100A6" w:rsidP="009A469E">
      <w:pPr>
        <w:pStyle w:val="a3"/>
        <w:numPr>
          <w:ilvl w:val="0"/>
          <w:numId w:val="91"/>
        </w:numPr>
        <w:shd w:val="clear" w:color="auto" w:fill="FFFFFF"/>
        <w:ind w:left="709" w:hanging="709"/>
      </w:pPr>
      <w:r>
        <w:t>____________________________________________________</w:t>
      </w:r>
    </w:p>
    <w:p w:rsidR="000100A6" w:rsidRPr="00B71662" w:rsidRDefault="000100A6" w:rsidP="000100A6">
      <w:pPr>
        <w:shd w:val="clear" w:color="auto" w:fill="FFFFFF"/>
      </w:pPr>
    </w:p>
    <w:p w:rsidR="00CB0DCA" w:rsidRPr="00584653" w:rsidRDefault="00CB0DCA" w:rsidP="003A7F31">
      <w:pPr>
        <w:pStyle w:val="a3"/>
        <w:ind w:left="0" w:firstLine="340"/>
        <w:rPr>
          <w:b/>
        </w:rPr>
      </w:pPr>
    </w:p>
    <w:p w:rsidR="0011226B" w:rsidRDefault="0011226B" w:rsidP="00282F62">
      <w:pPr>
        <w:pStyle w:val="a3"/>
      </w:pPr>
    </w:p>
    <w:p w:rsidR="008A6F46" w:rsidRDefault="008A6F46" w:rsidP="00282F62">
      <w:pPr>
        <w:pStyle w:val="a3"/>
      </w:pPr>
    </w:p>
    <w:p w:rsidR="00296127" w:rsidRDefault="000100A6" w:rsidP="00296127">
      <w:pPr>
        <w:jc w:val="center"/>
        <w:rPr>
          <w:b/>
          <w:sz w:val="32"/>
          <w:szCs w:val="32"/>
        </w:rPr>
      </w:pPr>
      <w:r>
        <w:rPr>
          <w:b/>
          <w:sz w:val="32"/>
          <w:szCs w:val="32"/>
        </w:rPr>
        <w:t>П</w:t>
      </w:r>
      <w:r w:rsidR="00296127">
        <w:rPr>
          <w:b/>
          <w:sz w:val="32"/>
          <w:szCs w:val="32"/>
        </w:rPr>
        <w:t>оложение о персональных данных</w:t>
      </w:r>
    </w:p>
    <w:p w:rsidR="00BE4FD2" w:rsidRPr="00282F62" w:rsidRDefault="00BE4FD2" w:rsidP="00296127">
      <w:pPr>
        <w:jc w:val="center"/>
        <w:rPr>
          <w:b/>
          <w:sz w:val="32"/>
          <w:szCs w:val="32"/>
        </w:rPr>
      </w:pPr>
    </w:p>
    <w:tbl>
      <w:tblPr>
        <w:tblStyle w:val="a4"/>
        <w:tblW w:w="10774" w:type="dxa"/>
        <w:tblInd w:w="-998" w:type="dxa"/>
        <w:tblLook w:val="04A0" w:firstRow="1" w:lastRow="0" w:firstColumn="1" w:lastColumn="0" w:noHBand="0" w:noVBand="1"/>
      </w:tblPr>
      <w:tblGrid>
        <w:gridCol w:w="2694"/>
        <w:gridCol w:w="3828"/>
        <w:gridCol w:w="4252"/>
      </w:tblGrid>
      <w:tr w:rsidR="00296127" w:rsidRPr="00C1036C" w:rsidTr="00BE4FD2">
        <w:tc>
          <w:tcPr>
            <w:tcW w:w="2694" w:type="dxa"/>
            <w:shd w:val="clear" w:color="auto" w:fill="7F7F7F" w:themeFill="text1" w:themeFillTint="80"/>
          </w:tcPr>
          <w:p w:rsidR="00296127" w:rsidRPr="00C1036C" w:rsidRDefault="00296127" w:rsidP="00BE4FD2">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3828" w:type="dxa"/>
            <w:shd w:val="clear" w:color="auto" w:fill="7F7F7F" w:themeFill="text1" w:themeFillTint="80"/>
          </w:tcPr>
          <w:p w:rsidR="00296127" w:rsidRPr="00C1036C" w:rsidRDefault="00296127" w:rsidP="00BE4FD2">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252" w:type="dxa"/>
            <w:shd w:val="clear" w:color="auto" w:fill="7F7F7F" w:themeFill="text1" w:themeFillTint="80"/>
          </w:tcPr>
          <w:p w:rsidR="00296127" w:rsidRPr="00C1036C" w:rsidRDefault="00296127" w:rsidP="00BE4FD2">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296127" w:rsidRPr="00E16A2D" w:rsidTr="00BE4FD2">
        <w:tc>
          <w:tcPr>
            <w:tcW w:w="2694" w:type="dxa"/>
          </w:tcPr>
          <w:p w:rsidR="00296127" w:rsidRPr="00E16A2D" w:rsidRDefault="0089673A" w:rsidP="00BE4FD2">
            <w:pPr>
              <w:jc w:val="center"/>
              <w:rPr>
                <w:b/>
                <w:sz w:val="20"/>
                <w:szCs w:val="20"/>
              </w:rPr>
            </w:pPr>
            <w:r>
              <w:rPr>
                <w:b/>
                <w:sz w:val="20"/>
                <w:szCs w:val="20"/>
              </w:rPr>
              <w:t>Утверждение Положения о персональных данных</w:t>
            </w:r>
          </w:p>
        </w:tc>
        <w:tc>
          <w:tcPr>
            <w:tcW w:w="3828" w:type="dxa"/>
          </w:tcPr>
          <w:p w:rsidR="00A316F4" w:rsidRPr="00997595" w:rsidRDefault="00A316F4" w:rsidP="009A469E">
            <w:pPr>
              <w:pStyle w:val="a3"/>
              <w:numPr>
                <w:ilvl w:val="0"/>
                <w:numId w:val="79"/>
              </w:numPr>
              <w:shd w:val="clear" w:color="auto" w:fill="FFFFFF"/>
              <w:ind w:left="0" w:firstLine="0"/>
              <w:rPr>
                <w:b/>
                <w:sz w:val="20"/>
                <w:szCs w:val="20"/>
              </w:rPr>
            </w:pPr>
          </w:p>
        </w:tc>
        <w:tc>
          <w:tcPr>
            <w:tcW w:w="4252" w:type="dxa"/>
          </w:tcPr>
          <w:p w:rsidR="000F3657" w:rsidRDefault="000F3657" w:rsidP="000F3657">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0F3657" w:rsidRPr="00AA12E2" w:rsidRDefault="000F3657" w:rsidP="009A469E">
            <w:pPr>
              <w:pStyle w:val="a3"/>
              <w:numPr>
                <w:ilvl w:val="0"/>
                <w:numId w:val="83"/>
              </w:numPr>
              <w:ind w:left="0" w:firstLine="0"/>
              <w:rPr>
                <w:sz w:val="20"/>
                <w:szCs w:val="20"/>
              </w:rPr>
            </w:pPr>
            <w:r w:rsidRPr="00AA12E2">
              <w:rPr>
                <w:sz w:val="20"/>
                <w:szCs w:val="20"/>
              </w:rPr>
              <w:t>Так как положение о персональных данных является ЛНА, то необходимо мнение Профсоюза</w:t>
            </w:r>
          </w:p>
          <w:p w:rsidR="00AA12E2" w:rsidRPr="00AA12E2" w:rsidRDefault="00AA12E2" w:rsidP="009A469E">
            <w:pPr>
              <w:pStyle w:val="a3"/>
              <w:numPr>
                <w:ilvl w:val="0"/>
                <w:numId w:val="83"/>
              </w:numPr>
              <w:ind w:left="0" w:firstLine="0"/>
              <w:rPr>
                <w:b/>
                <w:sz w:val="20"/>
                <w:szCs w:val="20"/>
              </w:rPr>
            </w:pPr>
            <w:r w:rsidRPr="00AA12E2">
              <w:rPr>
                <w:sz w:val="20"/>
                <w:szCs w:val="20"/>
              </w:rPr>
              <w:t>Положение не содержит сведения о введения в данного Положения в действие</w:t>
            </w:r>
            <w:r>
              <w:rPr>
                <w:sz w:val="20"/>
                <w:szCs w:val="20"/>
              </w:rPr>
              <w:t xml:space="preserve"> и утверждения положения;</w:t>
            </w:r>
          </w:p>
          <w:p w:rsidR="00AA12E2" w:rsidRPr="00AA12E2" w:rsidRDefault="00AA12E2" w:rsidP="009A469E">
            <w:pPr>
              <w:pStyle w:val="a3"/>
              <w:numPr>
                <w:ilvl w:val="0"/>
                <w:numId w:val="83"/>
              </w:numPr>
              <w:ind w:left="0" w:firstLine="0"/>
              <w:rPr>
                <w:b/>
                <w:sz w:val="20"/>
                <w:szCs w:val="20"/>
              </w:rPr>
            </w:pPr>
            <w:r>
              <w:rPr>
                <w:sz w:val="20"/>
                <w:szCs w:val="20"/>
              </w:rPr>
              <w:t>Проставить в Положении дату утверждения;</w:t>
            </w:r>
          </w:p>
          <w:p w:rsidR="00AA12E2" w:rsidRPr="00AA12E2" w:rsidRDefault="00AA12E2" w:rsidP="009A469E">
            <w:pPr>
              <w:pStyle w:val="a3"/>
              <w:numPr>
                <w:ilvl w:val="0"/>
                <w:numId w:val="83"/>
              </w:numPr>
              <w:ind w:left="0" w:firstLine="0"/>
              <w:rPr>
                <w:b/>
                <w:sz w:val="20"/>
                <w:szCs w:val="20"/>
              </w:rPr>
            </w:pPr>
            <w:r>
              <w:rPr>
                <w:sz w:val="20"/>
                <w:szCs w:val="20"/>
              </w:rPr>
              <w:t>Прошить и пронумеровать страницы Положения.</w:t>
            </w:r>
          </w:p>
        </w:tc>
      </w:tr>
      <w:tr w:rsidR="00296127" w:rsidRPr="0006514E" w:rsidTr="00BE4FD2">
        <w:tc>
          <w:tcPr>
            <w:tcW w:w="2694" w:type="dxa"/>
          </w:tcPr>
          <w:p w:rsidR="00296127" w:rsidRPr="0089673A" w:rsidRDefault="0089673A" w:rsidP="0089673A">
            <w:pPr>
              <w:jc w:val="center"/>
              <w:rPr>
                <w:b/>
                <w:sz w:val="20"/>
                <w:szCs w:val="20"/>
              </w:rPr>
            </w:pPr>
            <w:r w:rsidRPr="0089673A">
              <w:rPr>
                <w:b/>
                <w:sz w:val="20"/>
                <w:szCs w:val="20"/>
              </w:rPr>
              <w:t>Ознакомление Работников с Положением о персональных данных</w:t>
            </w:r>
          </w:p>
        </w:tc>
        <w:tc>
          <w:tcPr>
            <w:tcW w:w="3828" w:type="dxa"/>
          </w:tcPr>
          <w:p w:rsidR="00296127" w:rsidRPr="000F3657" w:rsidRDefault="00296127" w:rsidP="009A469E">
            <w:pPr>
              <w:pStyle w:val="a3"/>
              <w:numPr>
                <w:ilvl w:val="0"/>
                <w:numId w:val="81"/>
              </w:numPr>
              <w:ind w:left="0" w:firstLine="0"/>
              <w:rPr>
                <w:b/>
                <w:sz w:val="20"/>
                <w:szCs w:val="20"/>
              </w:rPr>
            </w:pPr>
          </w:p>
        </w:tc>
        <w:tc>
          <w:tcPr>
            <w:tcW w:w="4252" w:type="dxa"/>
          </w:tcPr>
          <w:p w:rsidR="000F3657" w:rsidRDefault="000F3657" w:rsidP="000F3657">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296127" w:rsidRPr="000F3657" w:rsidRDefault="000F3657" w:rsidP="00BE4FD2">
            <w:pPr>
              <w:rPr>
                <w:b/>
                <w:sz w:val="32"/>
                <w:szCs w:val="32"/>
              </w:rPr>
            </w:pPr>
            <w:r w:rsidRPr="000F3657">
              <w:rPr>
                <w:sz w:val="20"/>
                <w:szCs w:val="20"/>
              </w:rPr>
              <w:t>В компании ознакомление с Положение происходит только с сотрудниками, которые приняты на работу с конца 2015 г.</w:t>
            </w:r>
          </w:p>
        </w:tc>
      </w:tr>
      <w:tr w:rsidR="00296127" w:rsidRPr="000E78B5" w:rsidTr="00BE4FD2">
        <w:tc>
          <w:tcPr>
            <w:tcW w:w="2694" w:type="dxa"/>
          </w:tcPr>
          <w:p w:rsidR="00296127" w:rsidRPr="000E78B5" w:rsidRDefault="000F3657" w:rsidP="00BE4FD2">
            <w:pPr>
              <w:jc w:val="center"/>
              <w:rPr>
                <w:color w:val="000000"/>
                <w:sz w:val="20"/>
                <w:szCs w:val="20"/>
              </w:rPr>
            </w:pPr>
            <w:r w:rsidRPr="000F3657">
              <w:rPr>
                <w:b/>
                <w:sz w:val="20"/>
                <w:szCs w:val="20"/>
              </w:rPr>
              <w:t>Согласие работника на обработку персональных данных</w:t>
            </w:r>
          </w:p>
        </w:tc>
        <w:tc>
          <w:tcPr>
            <w:tcW w:w="3828" w:type="dxa"/>
          </w:tcPr>
          <w:p w:rsidR="00296127" w:rsidRPr="000F3657" w:rsidRDefault="00296127" w:rsidP="009A469E">
            <w:pPr>
              <w:pStyle w:val="a3"/>
              <w:numPr>
                <w:ilvl w:val="0"/>
                <w:numId w:val="82"/>
              </w:numPr>
              <w:ind w:left="0" w:firstLine="0"/>
              <w:rPr>
                <w:b/>
                <w:sz w:val="20"/>
                <w:szCs w:val="20"/>
              </w:rPr>
            </w:pPr>
          </w:p>
        </w:tc>
        <w:tc>
          <w:tcPr>
            <w:tcW w:w="4252" w:type="dxa"/>
          </w:tcPr>
          <w:p w:rsidR="000F3657" w:rsidRPr="006C0CBA" w:rsidRDefault="000F3657" w:rsidP="000F3657">
            <w:pPr>
              <w:rPr>
                <w:b/>
              </w:rPr>
            </w:pPr>
            <w:r w:rsidRPr="006C0CBA">
              <w:rPr>
                <w:b/>
                <w:color w:val="1F4E79" w:themeColor="accent1" w:themeShade="80"/>
              </w:rPr>
              <w:t>Нарушений нет:</w:t>
            </w:r>
          </w:p>
          <w:p w:rsidR="00296127" w:rsidRPr="000E78B5" w:rsidRDefault="000F3657" w:rsidP="000F3657">
            <w:pPr>
              <w:rPr>
                <w:sz w:val="20"/>
                <w:szCs w:val="20"/>
              </w:rPr>
            </w:pPr>
            <w:r>
              <w:rPr>
                <w:sz w:val="20"/>
                <w:szCs w:val="20"/>
              </w:rPr>
              <w:t>Выб</w:t>
            </w:r>
            <w:r w:rsidR="00B23038">
              <w:rPr>
                <w:sz w:val="20"/>
                <w:szCs w:val="20"/>
              </w:rPr>
              <w:t>о</w:t>
            </w:r>
            <w:r>
              <w:rPr>
                <w:sz w:val="20"/>
                <w:szCs w:val="20"/>
              </w:rPr>
              <w:t>рочно были проверены Личные карточки сотрудников – письменное согласие на обработку Персональных данных в наличие</w:t>
            </w:r>
          </w:p>
        </w:tc>
      </w:tr>
    </w:tbl>
    <w:p w:rsidR="00BE4FD2" w:rsidRDefault="00BE4FD2" w:rsidP="00296127">
      <w:pPr>
        <w:pStyle w:val="a3"/>
        <w:ind w:left="0" w:firstLine="340"/>
        <w:rPr>
          <w:b/>
        </w:rPr>
      </w:pPr>
    </w:p>
    <w:p w:rsidR="00296127" w:rsidRDefault="00296127" w:rsidP="00296127">
      <w:pPr>
        <w:pStyle w:val="a3"/>
        <w:ind w:left="0" w:firstLine="340"/>
        <w:rPr>
          <w:b/>
        </w:rPr>
      </w:pPr>
      <w:r w:rsidRPr="00584653">
        <w:rPr>
          <w:b/>
        </w:rPr>
        <w:t xml:space="preserve">Комментарии и рекомендации: </w:t>
      </w:r>
    </w:p>
    <w:p w:rsidR="00AA12E2" w:rsidRPr="00F214B8" w:rsidRDefault="00AA12E2" w:rsidP="009A469E">
      <w:pPr>
        <w:pStyle w:val="a3"/>
        <w:numPr>
          <w:ilvl w:val="0"/>
          <w:numId w:val="84"/>
        </w:numPr>
        <w:ind w:left="357" w:hanging="357"/>
      </w:pPr>
      <w:r w:rsidRPr="00F214B8">
        <w:t>Положение должно быть утверждено Приказом по Компании;</w:t>
      </w:r>
    </w:p>
    <w:p w:rsidR="00AA12E2" w:rsidRPr="00F214B8" w:rsidRDefault="00AA12E2" w:rsidP="009A469E">
      <w:pPr>
        <w:pStyle w:val="a3"/>
        <w:numPr>
          <w:ilvl w:val="0"/>
          <w:numId w:val="84"/>
        </w:numPr>
        <w:ind w:left="357" w:hanging="357"/>
      </w:pPr>
      <w:r w:rsidRPr="00F214B8">
        <w:t>В положении должно быть указание на согласование с Профсоюзом;</w:t>
      </w:r>
    </w:p>
    <w:p w:rsidR="00AA12E2" w:rsidRPr="00F214B8" w:rsidRDefault="00AA12E2" w:rsidP="009A469E">
      <w:pPr>
        <w:pStyle w:val="a3"/>
        <w:numPr>
          <w:ilvl w:val="0"/>
          <w:numId w:val="84"/>
        </w:numPr>
        <w:ind w:left="357" w:hanging="357"/>
      </w:pPr>
      <w:r w:rsidRPr="00F214B8">
        <w:t>Дооформить Положение (пронумеровать, прошить);</w:t>
      </w:r>
    </w:p>
    <w:p w:rsidR="00F214B8" w:rsidRPr="00F214B8" w:rsidRDefault="00F214B8" w:rsidP="009A469E">
      <w:pPr>
        <w:pStyle w:val="a3"/>
        <w:numPr>
          <w:ilvl w:val="0"/>
          <w:numId w:val="84"/>
        </w:numPr>
        <w:ind w:left="357" w:hanging="357"/>
      </w:pPr>
      <w:r w:rsidRPr="00F214B8">
        <w:t>Ознакомить всех сотрудников Компании с данным Положением.</w:t>
      </w:r>
    </w:p>
    <w:p w:rsidR="00AA12E2" w:rsidRPr="00584653" w:rsidRDefault="00AA12E2" w:rsidP="00296127">
      <w:pPr>
        <w:pStyle w:val="a3"/>
        <w:ind w:left="0" w:firstLine="340"/>
        <w:rPr>
          <w:b/>
        </w:rPr>
      </w:pPr>
    </w:p>
    <w:p w:rsidR="000B2EBA" w:rsidRDefault="000B2EBA" w:rsidP="00566418"/>
    <w:p w:rsidR="000B2EBA" w:rsidRDefault="00403915" w:rsidP="000B2EBA">
      <w:pPr>
        <w:jc w:val="center"/>
        <w:rPr>
          <w:b/>
          <w:sz w:val="32"/>
          <w:szCs w:val="32"/>
        </w:rPr>
      </w:pPr>
      <w:r>
        <w:rPr>
          <w:b/>
          <w:sz w:val="32"/>
          <w:szCs w:val="32"/>
        </w:rPr>
        <w:t>Штатное расписание</w:t>
      </w:r>
    </w:p>
    <w:p w:rsidR="00BE4FD2" w:rsidRPr="00282F62" w:rsidRDefault="00BE4FD2" w:rsidP="000B2EBA">
      <w:pPr>
        <w:jc w:val="center"/>
        <w:rPr>
          <w:b/>
          <w:sz w:val="32"/>
          <w:szCs w:val="32"/>
        </w:rPr>
      </w:pPr>
    </w:p>
    <w:tbl>
      <w:tblPr>
        <w:tblStyle w:val="a4"/>
        <w:tblW w:w="11199" w:type="dxa"/>
        <w:tblInd w:w="-1168" w:type="dxa"/>
        <w:tblLook w:val="04A0" w:firstRow="1" w:lastRow="0" w:firstColumn="1" w:lastColumn="0" w:noHBand="0" w:noVBand="1"/>
      </w:tblPr>
      <w:tblGrid>
        <w:gridCol w:w="2864"/>
        <w:gridCol w:w="4224"/>
        <w:gridCol w:w="4111"/>
      </w:tblGrid>
      <w:tr w:rsidR="000B2EBA" w:rsidRPr="00C1036C" w:rsidTr="00AE7908">
        <w:tc>
          <w:tcPr>
            <w:tcW w:w="2864" w:type="dxa"/>
            <w:shd w:val="clear" w:color="auto" w:fill="7F7F7F" w:themeFill="text1" w:themeFillTint="80"/>
          </w:tcPr>
          <w:p w:rsidR="000B2EBA" w:rsidRPr="00C1036C" w:rsidRDefault="000B2EBA" w:rsidP="00EC3FD5">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4224" w:type="dxa"/>
            <w:shd w:val="clear" w:color="auto" w:fill="7F7F7F" w:themeFill="text1" w:themeFillTint="80"/>
          </w:tcPr>
          <w:p w:rsidR="000B2EBA" w:rsidRPr="00C1036C" w:rsidRDefault="000B2EBA" w:rsidP="00EC3FD5">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111" w:type="dxa"/>
            <w:shd w:val="clear" w:color="auto" w:fill="7F7F7F" w:themeFill="text1" w:themeFillTint="80"/>
          </w:tcPr>
          <w:p w:rsidR="000B2EBA" w:rsidRPr="00C1036C" w:rsidRDefault="000B2EBA" w:rsidP="00EC3FD5">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785024" w:rsidRPr="00E16A2D" w:rsidTr="00AE7908">
        <w:tc>
          <w:tcPr>
            <w:tcW w:w="2864" w:type="dxa"/>
          </w:tcPr>
          <w:p w:rsidR="00785024" w:rsidRPr="00D835AD" w:rsidRDefault="00785024" w:rsidP="00785024">
            <w:pPr>
              <w:jc w:val="center"/>
              <w:rPr>
                <w:b/>
                <w:sz w:val="20"/>
                <w:szCs w:val="20"/>
              </w:rPr>
            </w:pPr>
            <w:r w:rsidRPr="00D835AD">
              <w:rPr>
                <w:b/>
                <w:sz w:val="20"/>
                <w:szCs w:val="20"/>
              </w:rPr>
              <w:t>Использование унифицированной формы Штатного расписания (Т-3), или формы, утвержденные приказом организации</w:t>
            </w:r>
          </w:p>
        </w:tc>
        <w:tc>
          <w:tcPr>
            <w:tcW w:w="4224" w:type="dxa"/>
          </w:tcPr>
          <w:p w:rsidR="00785024" w:rsidRPr="00870A65" w:rsidRDefault="00785024" w:rsidP="009A469E">
            <w:pPr>
              <w:pStyle w:val="a3"/>
              <w:numPr>
                <w:ilvl w:val="0"/>
                <w:numId w:val="11"/>
              </w:numPr>
              <w:ind w:left="0" w:firstLine="0"/>
              <w:rPr>
                <w:b/>
                <w:bCs/>
                <w:color w:val="000000"/>
                <w:sz w:val="20"/>
                <w:szCs w:val="20"/>
              </w:rPr>
            </w:pPr>
          </w:p>
        </w:tc>
        <w:tc>
          <w:tcPr>
            <w:tcW w:w="4111" w:type="dxa"/>
          </w:tcPr>
          <w:p w:rsidR="00785024" w:rsidRDefault="00785024" w:rsidP="00785024">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785024" w:rsidRDefault="00785024" w:rsidP="009A469E">
            <w:pPr>
              <w:pStyle w:val="a3"/>
              <w:numPr>
                <w:ilvl w:val="0"/>
                <w:numId w:val="67"/>
              </w:numPr>
              <w:ind w:left="0" w:firstLine="0"/>
              <w:rPr>
                <w:sz w:val="20"/>
                <w:szCs w:val="20"/>
              </w:rPr>
            </w:pPr>
            <w:r w:rsidRPr="00785024">
              <w:rPr>
                <w:sz w:val="20"/>
                <w:szCs w:val="20"/>
              </w:rPr>
              <w:t xml:space="preserve">В компании на момент проведения аудита Штатного расписания нет. </w:t>
            </w:r>
          </w:p>
          <w:p w:rsidR="00785024" w:rsidRDefault="00785024" w:rsidP="009A469E">
            <w:pPr>
              <w:pStyle w:val="a3"/>
              <w:numPr>
                <w:ilvl w:val="0"/>
                <w:numId w:val="67"/>
              </w:numPr>
              <w:ind w:left="0" w:firstLine="0"/>
              <w:rPr>
                <w:sz w:val="20"/>
                <w:szCs w:val="20"/>
              </w:rPr>
            </w:pPr>
            <w:r>
              <w:rPr>
                <w:sz w:val="20"/>
                <w:szCs w:val="20"/>
              </w:rPr>
              <w:t>Утвердить штатное расписание</w:t>
            </w:r>
            <w:r w:rsidR="009B5DF8">
              <w:rPr>
                <w:sz w:val="20"/>
                <w:szCs w:val="20"/>
              </w:rPr>
              <w:t xml:space="preserve"> Приказом по </w:t>
            </w:r>
            <w:r>
              <w:rPr>
                <w:sz w:val="20"/>
                <w:szCs w:val="20"/>
              </w:rPr>
              <w:t>Компании,</w:t>
            </w:r>
            <w:r w:rsidRPr="00785024">
              <w:rPr>
                <w:sz w:val="20"/>
                <w:szCs w:val="20"/>
              </w:rPr>
              <w:t xml:space="preserve"> </w:t>
            </w:r>
            <w:r w:rsidR="009B5DF8">
              <w:rPr>
                <w:sz w:val="20"/>
                <w:szCs w:val="20"/>
              </w:rPr>
              <w:t xml:space="preserve">с </w:t>
            </w:r>
            <w:r w:rsidRPr="00785024">
              <w:rPr>
                <w:sz w:val="20"/>
                <w:szCs w:val="20"/>
              </w:rPr>
              <w:t>01.01.2016 г.</w:t>
            </w:r>
          </w:p>
          <w:p w:rsidR="00785024" w:rsidRDefault="00785024" w:rsidP="009A469E">
            <w:pPr>
              <w:pStyle w:val="a3"/>
              <w:numPr>
                <w:ilvl w:val="0"/>
                <w:numId w:val="67"/>
              </w:numPr>
              <w:ind w:left="0" w:firstLine="0"/>
              <w:rPr>
                <w:sz w:val="20"/>
                <w:szCs w:val="20"/>
              </w:rPr>
            </w:pPr>
            <w:r w:rsidRPr="00785024">
              <w:rPr>
                <w:sz w:val="20"/>
                <w:szCs w:val="20"/>
              </w:rPr>
              <w:t>В связи с тем, что в Компании принято решение о введении Штатного расписания не по унифицированной форме Т-3</w:t>
            </w:r>
            <w:r w:rsidR="004716C3">
              <w:rPr>
                <w:sz w:val="20"/>
                <w:szCs w:val="20"/>
              </w:rPr>
              <w:t>;</w:t>
            </w:r>
            <w:r w:rsidRPr="00785024">
              <w:rPr>
                <w:sz w:val="20"/>
                <w:szCs w:val="20"/>
              </w:rPr>
              <w:t xml:space="preserve"> </w:t>
            </w:r>
          </w:p>
          <w:p w:rsidR="00785024" w:rsidRDefault="00F623F3" w:rsidP="009A469E">
            <w:pPr>
              <w:pStyle w:val="a3"/>
              <w:numPr>
                <w:ilvl w:val="0"/>
                <w:numId w:val="67"/>
              </w:numPr>
              <w:ind w:left="0" w:firstLine="0"/>
              <w:rPr>
                <w:sz w:val="20"/>
                <w:szCs w:val="20"/>
              </w:rPr>
            </w:pPr>
            <w:r>
              <w:rPr>
                <w:sz w:val="20"/>
                <w:szCs w:val="20"/>
              </w:rPr>
              <w:t>Так как Штатное расписание признается ЛНА Компании, то ф</w:t>
            </w:r>
            <w:r w:rsidR="00785024" w:rsidRPr="00785024">
              <w:rPr>
                <w:sz w:val="20"/>
                <w:szCs w:val="20"/>
              </w:rPr>
              <w:t>орма штатного расписания должно быт</w:t>
            </w:r>
            <w:r w:rsidR="009B5DF8">
              <w:rPr>
                <w:sz w:val="20"/>
                <w:szCs w:val="20"/>
              </w:rPr>
              <w:t>ь введена Приказом по Компании.</w:t>
            </w:r>
          </w:p>
          <w:p w:rsidR="00785024" w:rsidRPr="00E16A2D" w:rsidRDefault="00785024" w:rsidP="009B5DF8">
            <w:pPr>
              <w:pStyle w:val="a3"/>
              <w:ind w:left="0"/>
              <w:rPr>
                <w:b/>
                <w:sz w:val="20"/>
                <w:szCs w:val="20"/>
              </w:rPr>
            </w:pPr>
          </w:p>
        </w:tc>
      </w:tr>
      <w:tr w:rsidR="00785024" w:rsidRPr="0006514E" w:rsidTr="00AE7908">
        <w:tc>
          <w:tcPr>
            <w:tcW w:w="2864" w:type="dxa"/>
          </w:tcPr>
          <w:p w:rsidR="00785024" w:rsidRPr="007B19D3" w:rsidRDefault="00785024" w:rsidP="00785024">
            <w:pPr>
              <w:jc w:val="center"/>
              <w:rPr>
                <w:b/>
                <w:sz w:val="20"/>
                <w:szCs w:val="20"/>
              </w:rPr>
            </w:pPr>
            <w:r w:rsidRPr="00584653">
              <w:rPr>
                <w:b/>
                <w:sz w:val="20"/>
                <w:szCs w:val="20"/>
              </w:rPr>
              <w:t xml:space="preserve">Наличие подписи ответственных лиц </w:t>
            </w:r>
            <w:r>
              <w:rPr>
                <w:b/>
                <w:sz w:val="20"/>
                <w:szCs w:val="20"/>
              </w:rPr>
              <w:t>за утверждения Штатного расписания</w:t>
            </w:r>
          </w:p>
        </w:tc>
        <w:tc>
          <w:tcPr>
            <w:tcW w:w="4224" w:type="dxa"/>
          </w:tcPr>
          <w:p w:rsidR="00785024" w:rsidRPr="00E16A2D" w:rsidRDefault="00785024" w:rsidP="008A6F46">
            <w:pPr>
              <w:pStyle w:val="a3"/>
              <w:numPr>
                <w:ilvl w:val="0"/>
                <w:numId w:val="11"/>
              </w:numPr>
              <w:ind w:left="0" w:firstLine="0"/>
              <w:rPr>
                <w:b/>
              </w:rPr>
            </w:pPr>
          </w:p>
        </w:tc>
        <w:tc>
          <w:tcPr>
            <w:tcW w:w="4111" w:type="dxa"/>
          </w:tcPr>
          <w:p w:rsidR="00870A65" w:rsidRPr="00870A65" w:rsidRDefault="00785024" w:rsidP="00870A6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r w:rsidR="00D835AD">
              <w:rPr>
                <w:sz w:val="20"/>
                <w:szCs w:val="20"/>
              </w:rPr>
              <w:t xml:space="preserve"> </w:t>
            </w:r>
          </w:p>
          <w:p w:rsidR="00785024" w:rsidRPr="00A76085" w:rsidRDefault="00785024" w:rsidP="00870A65">
            <w:pPr>
              <w:pStyle w:val="a3"/>
              <w:ind w:left="0"/>
              <w:rPr>
                <w:sz w:val="20"/>
                <w:szCs w:val="20"/>
              </w:rPr>
            </w:pPr>
          </w:p>
        </w:tc>
      </w:tr>
      <w:tr w:rsidR="00785024" w:rsidRPr="0006514E" w:rsidTr="00AE7908">
        <w:tc>
          <w:tcPr>
            <w:tcW w:w="2864" w:type="dxa"/>
          </w:tcPr>
          <w:p w:rsidR="00785024" w:rsidRPr="00584653" w:rsidRDefault="00870A65" w:rsidP="00785024">
            <w:pPr>
              <w:jc w:val="center"/>
              <w:rPr>
                <w:b/>
                <w:sz w:val="20"/>
                <w:szCs w:val="20"/>
              </w:rPr>
            </w:pPr>
            <w:r>
              <w:rPr>
                <w:b/>
                <w:sz w:val="20"/>
                <w:szCs w:val="20"/>
              </w:rPr>
              <w:t>Дата утверждения Штатного расписания, период действия Штатного расписания</w:t>
            </w:r>
          </w:p>
        </w:tc>
        <w:tc>
          <w:tcPr>
            <w:tcW w:w="4224" w:type="dxa"/>
          </w:tcPr>
          <w:p w:rsidR="004716C3" w:rsidRPr="009B5DF8" w:rsidRDefault="004716C3" w:rsidP="009A469E">
            <w:pPr>
              <w:pStyle w:val="a3"/>
              <w:numPr>
                <w:ilvl w:val="0"/>
                <w:numId w:val="26"/>
              </w:numPr>
              <w:ind w:left="0" w:firstLine="0"/>
              <w:rPr>
                <w:b/>
              </w:rPr>
            </w:pPr>
          </w:p>
        </w:tc>
        <w:tc>
          <w:tcPr>
            <w:tcW w:w="4111" w:type="dxa"/>
          </w:tcPr>
          <w:p w:rsidR="00870A65" w:rsidRDefault="00870A65" w:rsidP="00870A6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9B5DF8" w:rsidRPr="009B5DF8" w:rsidRDefault="009B5DF8" w:rsidP="009A469E">
            <w:pPr>
              <w:pStyle w:val="a3"/>
              <w:numPr>
                <w:ilvl w:val="0"/>
                <w:numId w:val="66"/>
              </w:numPr>
              <w:ind w:left="0" w:firstLine="0"/>
              <w:rPr>
                <w:sz w:val="20"/>
                <w:szCs w:val="20"/>
              </w:rPr>
            </w:pPr>
          </w:p>
        </w:tc>
      </w:tr>
    </w:tbl>
    <w:p w:rsidR="00D073B5" w:rsidRDefault="00D073B5" w:rsidP="003A2C4E">
      <w:pPr>
        <w:pStyle w:val="a3"/>
        <w:ind w:left="0" w:firstLine="340"/>
        <w:rPr>
          <w:b/>
        </w:rPr>
      </w:pPr>
    </w:p>
    <w:p w:rsidR="003A2C4E" w:rsidRDefault="003A2C4E" w:rsidP="003A2C4E">
      <w:pPr>
        <w:pStyle w:val="a3"/>
        <w:ind w:left="0" w:firstLine="340"/>
        <w:rPr>
          <w:b/>
        </w:rPr>
      </w:pPr>
      <w:r w:rsidRPr="00584653">
        <w:rPr>
          <w:b/>
        </w:rPr>
        <w:t xml:space="preserve">Комментарии и рекомендации: </w:t>
      </w:r>
    </w:p>
    <w:p w:rsidR="00B23038" w:rsidRDefault="00B23038" w:rsidP="00B23038">
      <w:pPr>
        <w:pStyle w:val="a3"/>
        <w:numPr>
          <w:ilvl w:val="0"/>
          <w:numId w:val="66"/>
        </w:numPr>
        <w:rPr>
          <w:b/>
        </w:rPr>
      </w:pPr>
      <w:r>
        <w:rPr>
          <w:b/>
        </w:rPr>
        <w:t>________________________</w:t>
      </w:r>
    </w:p>
    <w:p w:rsidR="00B23038" w:rsidRDefault="00B23038" w:rsidP="00B23038">
      <w:pPr>
        <w:pStyle w:val="a3"/>
        <w:numPr>
          <w:ilvl w:val="0"/>
          <w:numId w:val="66"/>
        </w:numPr>
        <w:rPr>
          <w:b/>
        </w:rPr>
      </w:pPr>
      <w:r>
        <w:rPr>
          <w:b/>
        </w:rPr>
        <w:t>_________________________</w:t>
      </w:r>
    </w:p>
    <w:p w:rsidR="00B23038" w:rsidRPr="00B23038" w:rsidRDefault="00B23038" w:rsidP="00B23038">
      <w:pPr>
        <w:pStyle w:val="a3"/>
        <w:numPr>
          <w:ilvl w:val="0"/>
          <w:numId w:val="66"/>
        </w:numPr>
        <w:rPr>
          <w:b/>
        </w:rPr>
      </w:pPr>
      <w:r>
        <w:rPr>
          <w:b/>
        </w:rPr>
        <w:t>_________________________</w:t>
      </w:r>
    </w:p>
    <w:p w:rsidR="00B23038" w:rsidRPr="00B23038" w:rsidRDefault="00B23038" w:rsidP="00B23038">
      <w:pPr>
        <w:rPr>
          <w:b/>
        </w:rPr>
      </w:pPr>
    </w:p>
    <w:p w:rsidR="004716C3" w:rsidRDefault="004716C3" w:rsidP="00403915">
      <w:pPr>
        <w:jc w:val="center"/>
        <w:rPr>
          <w:b/>
          <w:sz w:val="32"/>
          <w:szCs w:val="32"/>
        </w:rPr>
      </w:pPr>
    </w:p>
    <w:p w:rsidR="00403915" w:rsidRDefault="00403915" w:rsidP="00403915">
      <w:pPr>
        <w:jc w:val="center"/>
        <w:rPr>
          <w:b/>
          <w:sz w:val="32"/>
          <w:szCs w:val="32"/>
        </w:rPr>
      </w:pPr>
      <w:r>
        <w:rPr>
          <w:b/>
          <w:sz w:val="32"/>
          <w:szCs w:val="32"/>
        </w:rPr>
        <w:t>Трудовые книжки и вкладыши в них</w:t>
      </w:r>
    </w:p>
    <w:p w:rsidR="00BE4FD2" w:rsidRPr="00282F62" w:rsidRDefault="00BE4FD2" w:rsidP="00403915">
      <w:pPr>
        <w:jc w:val="center"/>
        <w:rPr>
          <w:b/>
          <w:sz w:val="32"/>
          <w:szCs w:val="32"/>
        </w:rPr>
      </w:pPr>
    </w:p>
    <w:tbl>
      <w:tblPr>
        <w:tblStyle w:val="a4"/>
        <w:tblW w:w="11199" w:type="dxa"/>
        <w:tblInd w:w="-1168" w:type="dxa"/>
        <w:tblLook w:val="04A0" w:firstRow="1" w:lastRow="0" w:firstColumn="1" w:lastColumn="0" w:noHBand="0" w:noVBand="1"/>
      </w:tblPr>
      <w:tblGrid>
        <w:gridCol w:w="2864"/>
        <w:gridCol w:w="4082"/>
        <w:gridCol w:w="4253"/>
      </w:tblGrid>
      <w:tr w:rsidR="00403915" w:rsidRPr="00C1036C" w:rsidTr="00870A65">
        <w:tc>
          <w:tcPr>
            <w:tcW w:w="2864"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4082"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253"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403915" w:rsidRPr="00E16A2D" w:rsidTr="00870A65">
        <w:tc>
          <w:tcPr>
            <w:tcW w:w="2864" w:type="dxa"/>
          </w:tcPr>
          <w:p w:rsidR="00403915" w:rsidRPr="00E16A2D" w:rsidRDefault="00CE7BDA" w:rsidP="00EC3FD5">
            <w:pPr>
              <w:jc w:val="center"/>
              <w:rPr>
                <w:b/>
                <w:sz w:val="20"/>
                <w:szCs w:val="20"/>
              </w:rPr>
            </w:pPr>
            <w:r>
              <w:rPr>
                <w:b/>
                <w:sz w:val="20"/>
                <w:szCs w:val="20"/>
              </w:rPr>
              <w:t>Ведение трудовых книжек</w:t>
            </w:r>
          </w:p>
        </w:tc>
        <w:tc>
          <w:tcPr>
            <w:tcW w:w="4082" w:type="dxa"/>
          </w:tcPr>
          <w:p w:rsidR="003A2C4E" w:rsidRPr="00A76085" w:rsidRDefault="003A2C4E" w:rsidP="009A469E">
            <w:pPr>
              <w:pStyle w:val="a3"/>
              <w:numPr>
                <w:ilvl w:val="0"/>
                <w:numId w:val="11"/>
              </w:numPr>
              <w:ind w:left="0" w:firstLine="0"/>
              <w:rPr>
                <w:rFonts w:ascii="Arial" w:hAnsi="Arial" w:cs="Arial"/>
                <w:b/>
                <w:bCs/>
                <w:color w:val="000000"/>
                <w:sz w:val="18"/>
                <w:szCs w:val="18"/>
              </w:rPr>
            </w:pPr>
          </w:p>
        </w:tc>
        <w:tc>
          <w:tcPr>
            <w:tcW w:w="4253" w:type="dxa"/>
          </w:tcPr>
          <w:p w:rsidR="006C0CBA" w:rsidRPr="006C0CBA" w:rsidRDefault="00244558" w:rsidP="00A76085">
            <w:pPr>
              <w:rPr>
                <w:b/>
              </w:rPr>
            </w:pPr>
            <w:r w:rsidRPr="00BA366D">
              <w:rPr>
                <w:b/>
                <w:color w:val="FF0000"/>
                <w:sz w:val="20"/>
                <w:szCs w:val="20"/>
              </w:rPr>
              <w:t>Не соответствует установленным требованиям Трудового законодательства:</w:t>
            </w:r>
          </w:p>
          <w:p w:rsidR="00CE7BDA" w:rsidRPr="006C0CBA" w:rsidRDefault="00CE7BDA" w:rsidP="00A76085">
            <w:pPr>
              <w:rPr>
                <w:sz w:val="20"/>
                <w:szCs w:val="20"/>
              </w:rPr>
            </w:pPr>
            <w:r w:rsidRPr="006C0CBA">
              <w:rPr>
                <w:sz w:val="20"/>
                <w:szCs w:val="20"/>
              </w:rPr>
              <w:t>Выборочно были проверены 10 трудовых книжек:</w:t>
            </w:r>
          </w:p>
          <w:p w:rsidR="00CE7BDA" w:rsidRPr="006C0CBA" w:rsidRDefault="00B23038" w:rsidP="009A469E">
            <w:pPr>
              <w:pStyle w:val="a3"/>
              <w:numPr>
                <w:ilvl w:val="0"/>
                <w:numId w:val="68"/>
              </w:numPr>
              <w:ind w:left="0" w:firstLine="0"/>
              <w:rPr>
                <w:sz w:val="20"/>
                <w:szCs w:val="20"/>
              </w:rPr>
            </w:pPr>
            <w:r>
              <w:rPr>
                <w:sz w:val="20"/>
                <w:szCs w:val="20"/>
              </w:rPr>
              <w:t>Записи внесены не</w:t>
            </w:r>
            <w:r w:rsidR="00CE7BDA" w:rsidRPr="006C0CBA">
              <w:rPr>
                <w:sz w:val="20"/>
                <w:szCs w:val="20"/>
              </w:rPr>
              <w:t>корректно (наименование профессии изменено»</w:t>
            </w:r>
          </w:p>
          <w:p w:rsidR="00CE7BDA" w:rsidRPr="006C0CBA" w:rsidRDefault="00CE7BDA" w:rsidP="009A469E">
            <w:pPr>
              <w:pStyle w:val="a3"/>
              <w:numPr>
                <w:ilvl w:val="0"/>
                <w:numId w:val="68"/>
              </w:numPr>
              <w:ind w:left="0" w:firstLine="0"/>
              <w:rPr>
                <w:sz w:val="20"/>
                <w:szCs w:val="20"/>
              </w:rPr>
            </w:pPr>
            <w:r w:rsidRPr="006C0CBA">
              <w:rPr>
                <w:sz w:val="20"/>
                <w:szCs w:val="20"/>
              </w:rPr>
              <w:t xml:space="preserve">Запись об реорганизации в Компании от 20.06.2002 г. в трудовой книжке не пронумеровано, так же в печати о </w:t>
            </w:r>
            <w:r w:rsidRPr="006C0CBA">
              <w:rPr>
                <w:sz w:val="20"/>
                <w:szCs w:val="20"/>
              </w:rPr>
              <w:lastRenderedPageBreak/>
              <w:t>реорганизации нет указания на документ об реорганизации</w:t>
            </w:r>
          </w:p>
          <w:p w:rsidR="00CE7BDA" w:rsidRPr="006C0CBA" w:rsidRDefault="00B23038" w:rsidP="009A469E">
            <w:pPr>
              <w:pStyle w:val="a3"/>
              <w:numPr>
                <w:ilvl w:val="0"/>
                <w:numId w:val="68"/>
              </w:numPr>
              <w:ind w:left="0" w:firstLine="0"/>
              <w:rPr>
                <w:sz w:val="20"/>
                <w:szCs w:val="20"/>
              </w:rPr>
            </w:pPr>
            <w:r>
              <w:rPr>
                <w:sz w:val="20"/>
                <w:szCs w:val="20"/>
              </w:rPr>
              <w:t xml:space="preserve">*** </w:t>
            </w:r>
            <w:r w:rsidR="00CE7BDA" w:rsidRPr="006C0CBA">
              <w:rPr>
                <w:sz w:val="20"/>
                <w:szCs w:val="20"/>
              </w:rPr>
              <w:t xml:space="preserve"> – нет на титульном листе трудовой книжки отметки о выдачи вкладыша в трудовую книжку</w:t>
            </w:r>
          </w:p>
          <w:p w:rsidR="00CE7BDA" w:rsidRPr="00CE7BDA" w:rsidRDefault="00CE7BDA" w:rsidP="009A469E">
            <w:pPr>
              <w:pStyle w:val="a3"/>
              <w:numPr>
                <w:ilvl w:val="0"/>
                <w:numId w:val="68"/>
              </w:numPr>
              <w:ind w:left="0" w:firstLine="0"/>
              <w:rPr>
                <w:b/>
                <w:sz w:val="20"/>
                <w:szCs w:val="20"/>
              </w:rPr>
            </w:pPr>
            <w:r w:rsidRPr="006C0CBA">
              <w:rPr>
                <w:sz w:val="20"/>
                <w:szCs w:val="20"/>
              </w:rPr>
              <w:t>Сокращения в наименованиях отделов и цехов</w:t>
            </w:r>
            <w:r w:rsidRPr="00CE7BDA">
              <w:rPr>
                <w:b/>
                <w:sz w:val="20"/>
                <w:szCs w:val="20"/>
              </w:rPr>
              <w:t xml:space="preserve"> </w:t>
            </w:r>
          </w:p>
        </w:tc>
      </w:tr>
      <w:tr w:rsidR="00403915" w:rsidRPr="0006514E" w:rsidTr="00870A65">
        <w:tc>
          <w:tcPr>
            <w:tcW w:w="2864" w:type="dxa"/>
          </w:tcPr>
          <w:p w:rsidR="00403915" w:rsidRPr="006C0CBA" w:rsidRDefault="00CE7BDA" w:rsidP="00EC3FD5">
            <w:pPr>
              <w:jc w:val="center"/>
              <w:rPr>
                <w:b/>
                <w:sz w:val="20"/>
                <w:szCs w:val="20"/>
              </w:rPr>
            </w:pPr>
            <w:r w:rsidRPr="006C0CBA">
              <w:rPr>
                <w:b/>
                <w:sz w:val="20"/>
                <w:szCs w:val="20"/>
              </w:rPr>
              <w:lastRenderedPageBreak/>
              <w:t>Хранение трудовых книжек в Компании</w:t>
            </w:r>
          </w:p>
        </w:tc>
        <w:tc>
          <w:tcPr>
            <w:tcW w:w="4082" w:type="dxa"/>
          </w:tcPr>
          <w:p w:rsidR="00403915" w:rsidRPr="003A2C4E" w:rsidRDefault="003A2C4E" w:rsidP="009A469E">
            <w:pPr>
              <w:pStyle w:val="a3"/>
              <w:numPr>
                <w:ilvl w:val="0"/>
                <w:numId w:val="27"/>
              </w:numPr>
              <w:ind w:left="0" w:firstLine="0"/>
              <w:rPr>
                <w:b/>
                <w:bCs/>
                <w:sz w:val="20"/>
                <w:szCs w:val="20"/>
              </w:rPr>
            </w:pPr>
            <w:r w:rsidRPr="003A2C4E">
              <w:rPr>
                <w:b/>
                <w:bCs/>
                <w:sz w:val="20"/>
                <w:szCs w:val="20"/>
              </w:rPr>
              <w:br/>
            </w:r>
          </w:p>
        </w:tc>
        <w:tc>
          <w:tcPr>
            <w:tcW w:w="4253" w:type="dxa"/>
          </w:tcPr>
          <w:p w:rsidR="003A2C4E" w:rsidRPr="006C0CBA" w:rsidRDefault="003A2C4E" w:rsidP="003A2C4E">
            <w:pPr>
              <w:rPr>
                <w:b/>
              </w:rPr>
            </w:pPr>
            <w:r w:rsidRPr="006C0CBA">
              <w:rPr>
                <w:b/>
                <w:color w:val="1F4E79" w:themeColor="accent1" w:themeShade="80"/>
              </w:rPr>
              <w:t>Нарушений нет:</w:t>
            </w:r>
          </w:p>
          <w:p w:rsidR="00244558" w:rsidRPr="00431D4A" w:rsidRDefault="006C0CBA" w:rsidP="009A469E">
            <w:pPr>
              <w:pStyle w:val="a3"/>
              <w:numPr>
                <w:ilvl w:val="0"/>
                <w:numId w:val="69"/>
              </w:numPr>
              <w:ind w:left="0" w:firstLine="0"/>
              <w:rPr>
                <w:sz w:val="20"/>
                <w:szCs w:val="20"/>
              </w:rPr>
            </w:pPr>
            <w:r w:rsidRPr="00431D4A">
              <w:rPr>
                <w:sz w:val="20"/>
                <w:szCs w:val="20"/>
              </w:rPr>
              <w:t xml:space="preserve">Трудовые книжки в Компании хранятся в сейфе, </w:t>
            </w:r>
          </w:p>
          <w:p w:rsidR="006C0CBA" w:rsidRPr="00431D4A" w:rsidRDefault="00A17597" w:rsidP="009A469E">
            <w:pPr>
              <w:pStyle w:val="a3"/>
              <w:numPr>
                <w:ilvl w:val="0"/>
                <w:numId w:val="69"/>
              </w:numPr>
              <w:ind w:left="0" w:firstLine="0"/>
              <w:rPr>
                <w:sz w:val="20"/>
                <w:szCs w:val="20"/>
              </w:rPr>
            </w:pPr>
            <w:r w:rsidRPr="00431D4A">
              <w:rPr>
                <w:sz w:val="20"/>
                <w:szCs w:val="20"/>
              </w:rPr>
              <w:t>Приказом по Компании определен ответственный за ведения и хранения, учет и выдачу трудовых книжек</w:t>
            </w:r>
            <w:r w:rsidR="006C0CBA" w:rsidRPr="00431D4A">
              <w:rPr>
                <w:sz w:val="20"/>
                <w:szCs w:val="20"/>
              </w:rPr>
              <w:t>.</w:t>
            </w:r>
          </w:p>
        </w:tc>
      </w:tr>
    </w:tbl>
    <w:p w:rsidR="00D073B5" w:rsidRDefault="00D073B5" w:rsidP="003A7F31">
      <w:pPr>
        <w:pStyle w:val="a3"/>
        <w:ind w:left="0" w:firstLine="340"/>
        <w:rPr>
          <w:b/>
        </w:rPr>
      </w:pPr>
    </w:p>
    <w:p w:rsidR="003A7F31" w:rsidRDefault="003A7F31" w:rsidP="003A7F31">
      <w:pPr>
        <w:pStyle w:val="a3"/>
        <w:ind w:left="0" w:firstLine="340"/>
        <w:rPr>
          <w:b/>
        </w:rPr>
      </w:pPr>
      <w:r w:rsidRPr="00584653">
        <w:rPr>
          <w:b/>
        </w:rPr>
        <w:t xml:space="preserve">Комментарии и рекомендации: </w:t>
      </w:r>
    </w:p>
    <w:p w:rsidR="002E27CA" w:rsidRDefault="00B23038" w:rsidP="009A469E">
      <w:pPr>
        <w:pStyle w:val="a3"/>
        <w:numPr>
          <w:ilvl w:val="0"/>
          <w:numId w:val="78"/>
        </w:numPr>
        <w:ind w:left="357" w:hanging="357"/>
        <w:jc w:val="both"/>
      </w:pPr>
      <w:r>
        <w:t>______________________________</w:t>
      </w:r>
    </w:p>
    <w:p w:rsidR="00B23038" w:rsidRDefault="00B23038" w:rsidP="009A469E">
      <w:pPr>
        <w:pStyle w:val="a3"/>
        <w:numPr>
          <w:ilvl w:val="0"/>
          <w:numId w:val="78"/>
        </w:numPr>
        <w:ind w:left="357" w:hanging="357"/>
        <w:jc w:val="both"/>
      </w:pPr>
      <w:r>
        <w:t>______________________________</w:t>
      </w:r>
    </w:p>
    <w:p w:rsidR="00B23038" w:rsidRDefault="00B23038" w:rsidP="009A469E">
      <w:pPr>
        <w:pStyle w:val="a3"/>
        <w:numPr>
          <w:ilvl w:val="0"/>
          <w:numId w:val="78"/>
        </w:numPr>
        <w:ind w:left="357" w:hanging="357"/>
        <w:jc w:val="both"/>
      </w:pPr>
      <w:r>
        <w:t>_______________________________</w:t>
      </w:r>
    </w:p>
    <w:p w:rsidR="00B23038" w:rsidRPr="00AE7908" w:rsidRDefault="00B23038" w:rsidP="009A469E">
      <w:pPr>
        <w:pStyle w:val="a3"/>
        <w:numPr>
          <w:ilvl w:val="0"/>
          <w:numId w:val="78"/>
        </w:numPr>
        <w:ind w:left="357" w:hanging="357"/>
        <w:jc w:val="both"/>
      </w:pPr>
      <w:r>
        <w:t>_______________________________</w:t>
      </w:r>
    </w:p>
    <w:p w:rsidR="008A6F46" w:rsidRDefault="008A6F46" w:rsidP="008A6F46">
      <w:pPr>
        <w:pStyle w:val="a3"/>
        <w:ind w:left="357"/>
        <w:jc w:val="both"/>
      </w:pPr>
    </w:p>
    <w:p w:rsidR="00403915" w:rsidRDefault="00403915" w:rsidP="00282F62">
      <w:pPr>
        <w:pStyle w:val="a3"/>
      </w:pPr>
    </w:p>
    <w:p w:rsidR="00403915" w:rsidRDefault="00403915" w:rsidP="00403915">
      <w:pPr>
        <w:jc w:val="center"/>
        <w:rPr>
          <w:b/>
          <w:sz w:val="32"/>
          <w:szCs w:val="32"/>
        </w:rPr>
      </w:pPr>
      <w:r>
        <w:rPr>
          <w:b/>
          <w:sz w:val="32"/>
          <w:szCs w:val="32"/>
        </w:rPr>
        <w:t xml:space="preserve">Приходная – расходная книга учета </w:t>
      </w:r>
      <w:r w:rsidR="00C71078">
        <w:rPr>
          <w:b/>
          <w:sz w:val="32"/>
          <w:szCs w:val="32"/>
        </w:rPr>
        <w:t xml:space="preserve">бланков </w:t>
      </w:r>
      <w:r>
        <w:rPr>
          <w:b/>
          <w:sz w:val="32"/>
          <w:szCs w:val="32"/>
        </w:rPr>
        <w:t>трудовых книжек и вкладышей в них</w:t>
      </w:r>
    </w:p>
    <w:p w:rsidR="0011226B" w:rsidRPr="00282F62" w:rsidRDefault="0011226B" w:rsidP="00403915">
      <w:pPr>
        <w:jc w:val="center"/>
        <w:rPr>
          <w:b/>
          <w:sz w:val="32"/>
          <w:szCs w:val="32"/>
        </w:rPr>
      </w:pPr>
    </w:p>
    <w:tbl>
      <w:tblPr>
        <w:tblStyle w:val="a4"/>
        <w:tblW w:w="10774" w:type="dxa"/>
        <w:tblInd w:w="-998" w:type="dxa"/>
        <w:tblLook w:val="04A0" w:firstRow="1" w:lastRow="0" w:firstColumn="1" w:lastColumn="0" w:noHBand="0" w:noVBand="1"/>
      </w:tblPr>
      <w:tblGrid>
        <w:gridCol w:w="2694"/>
        <w:gridCol w:w="3828"/>
        <w:gridCol w:w="4252"/>
      </w:tblGrid>
      <w:tr w:rsidR="00403915" w:rsidRPr="00C1036C" w:rsidTr="00EC3FD5">
        <w:tc>
          <w:tcPr>
            <w:tcW w:w="2694"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3828"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252"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403915" w:rsidRPr="00E16A2D" w:rsidTr="00EC3FD5">
        <w:tc>
          <w:tcPr>
            <w:tcW w:w="2694" w:type="dxa"/>
          </w:tcPr>
          <w:p w:rsidR="00403915" w:rsidRPr="00E16A2D" w:rsidRDefault="00972570" w:rsidP="00EC3FD5">
            <w:pPr>
              <w:jc w:val="center"/>
              <w:rPr>
                <w:b/>
                <w:sz w:val="20"/>
                <w:szCs w:val="20"/>
              </w:rPr>
            </w:pPr>
            <w:r>
              <w:rPr>
                <w:b/>
                <w:sz w:val="20"/>
                <w:szCs w:val="20"/>
              </w:rPr>
              <w:t xml:space="preserve">Наличие </w:t>
            </w:r>
            <w:r w:rsidR="00C71078">
              <w:rPr>
                <w:b/>
                <w:sz w:val="20"/>
                <w:szCs w:val="20"/>
              </w:rPr>
              <w:t>приходной – расходной книги учета бланков трудовых книжек и вкладышей в них</w:t>
            </w:r>
          </w:p>
        </w:tc>
        <w:tc>
          <w:tcPr>
            <w:tcW w:w="3828" w:type="dxa"/>
          </w:tcPr>
          <w:p w:rsidR="00C71078" w:rsidRPr="00BB34A0" w:rsidRDefault="00C71078" w:rsidP="009A469E">
            <w:pPr>
              <w:pStyle w:val="a3"/>
              <w:numPr>
                <w:ilvl w:val="0"/>
                <w:numId w:val="32"/>
              </w:numPr>
              <w:ind w:left="0" w:firstLine="0"/>
              <w:rPr>
                <w:b/>
                <w:sz w:val="20"/>
                <w:szCs w:val="20"/>
              </w:rPr>
            </w:pPr>
          </w:p>
        </w:tc>
        <w:tc>
          <w:tcPr>
            <w:tcW w:w="4252" w:type="dxa"/>
          </w:tcPr>
          <w:p w:rsidR="00BB34A0" w:rsidRPr="006C0CBA" w:rsidRDefault="00BB34A0" w:rsidP="00BB34A0">
            <w:pPr>
              <w:rPr>
                <w:b/>
              </w:rPr>
            </w:pPr>
            <w:r w:rsidRPr="006C0CBA">
              <w:rPr>
                <w:b/>
                <w:color w:val="1F4E79" w:themeColor="accent1" w:themeShade="80"/>
              </w:rPr>
              <w:t>Нарушений нет:</w:t>
            </w:r>
          </w:p>
          <w:p w:rsidR="00403915" w:rsidRPr="00A2346C" w:rsidRDefault="00BB34A0" w:rsidP="00EC3FD5">
            <w:pPr>
              <w:rPr>
                <w:sz w:val="20"/>
                <w:szCs w:val="20"/>
              </w:rPr>
            </w:pPr>
            <w:r w:rsidRPr="00A2346C">
              <w:rPr>
                <w:sz w:val="20"/>
                <w:szCs w:val="20"/>
              </w:rPr>
              <w:t>Приходная – расходная книга учета бланков трудовых книжек и вкладышей в них в Компании ведется в бухгалтерии, по установленной форме.</w:t>
            </w:r>
          </w:p>
        </w:tc>
      </w:tr>
      <w:tr w:rsidR="00403915" w:rsidRPr="0006514E" w:rsidTr="00EC3FD5">
        <w:tc>
          <w:tcPr>
            <w:tcW w:w="2694" w:type="dxa"/>
          </w:tcPr>
          <w:p w:rsidR="00403915" w:rsidRDefault="00C71078" w:rsidP="00EC3FD5">
            <w:pPr>
              <w:jc w:val="center"/>
              <w:rPr>
                <w:b/>
                <w:sz w:val="32"/>
                <w:szCs w:val="32"/>
              </w:rPr>
            </w:pPr>
            <w:r w:rsidRPr="00DE7625">
              <w:rPr>
                <w:b/>
                <w:sz w:val="20"/>
                <w:szCs w:val="20"/>
              </w:rPr>
              <w:t>Оформление и ведение</w:t>
            </w:r>
            <w:r>
              <w:rPr>
                <w:b/>
                <w:sz w:val="20"/>
                <w:szCs w:val="20"/>
              </w:rPr>
              <w:t xml:space="preserve"> приходной -расходной книги учета бланков трудовых книжек и вкладышей в них</w:t>
            </w:r>
          </w:p>
        </w:tc>
        <w:tc>
          <w:tcPr>
            <w:tcW w:w="3828" w:type="dxa"/>
          </w:tcPr>
          <w:p w:rsidR="00403915" w:rsidRPr="00F623F3" w:rsidRDefault="00403915" w:rsidP="009A469E">
            <w:pPr>
              <w:pStyle w:val="a3"/>
              <w:numPr>
                <w:ilvl w:val="0"/>
                <w:numId w:val="32"/>
              </w:numPr>
              <w:ind w:left="0" w:firstLine="0"/>
              <w:jc w:val="both"/>
              <w:rPr>
                <w:b/>
              </w:rPr>
            </w:pPr>
          </w:p>
        </w:tc>
        <w:tc>
          <w:tcPr>
            <w:tcW w:w="4252" w:type="dxa"/>
          </w:tcPr>
          <w:p w:rsidR="00BB34A0" w:rsidRDefault="00BB34A0" w:rsidP="00BB34A0">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A2346C" w:rsidRPr="00A2346C" w:rsidRDefault="00A17597" w:rsidP="009A469E">
            <w:pPr>
              <w:pStyle w:val="a3"/>
              <w:numPr>
                <w:ilvl w:val="0"/>
                <w:numId w:val="34"/>
              </w:numPr>
              <w:ind w:left="0" w:firstLine="0"/>
              <w:rPr>
                <w:sz w:val="20"/>
                <w:szCs w:val="20"/>
              </w:rPr>
            </w:pPr>
            <w:r w:rsidRPr="00A2346C">
              <w:rPr>
                <w:sz w:val="20"/>
                <w:szCs w:val="20"/>
              </w:rPr>
              <w:t>Книга не опл</w:t>
            </w:r>
            <w:r w:rsidR="00A2346C">
              <w:rPr>
                <w:sz w:val="20"/>
                <w:szCs w:val="20"/>
              </w:rPr>
              <w:t>о</w:t>
            </w:r>
            <w:r w:rsidRPr="00A2346C">
              <w:rPr>
                <w:sz w:val="20"/>
                <w:szCs w:val="20"/>
              </w:rPr>
              <w:t>мбирована по правилам</w:t>
            </w:r>
            <w:r w:rsidR="00A2346C">
              <w:rPr>
                <w:sz w:val="20"/>
                <w:szCs w:val="20"/>
              </w:rPr>
              <w:t xml:space="preserve"> пункт №41</w:t>
            </w:r>
            <w:r w:rsidR="00F623F3">
              <w:rPr>
                <w:sz w:val="20"/>
                <w:szCs w:val="20"/>
              </w:rPr>
              <w:t xml:space="preserve"> Правил;</w:t>
            </w:r>
          </w:p>
          <w:p w:rsidR="00A17597" w:rsidRPr="00A2346C" w:rsidRDefault="00A17597" w:rsidP="009A469E">
            <w:pPr>
              <w:pStyle w:val="a3"/>
              <w:numPr>
                <w:ilvl w:val="0"/>
                <w:numId w:val="34"/>
              </w:numPr>
              <w:ind w:left="0" w:firstLine="0"/>
              <w:rPr>
                <w:b/>
                <w:sz w:val="20"/>
                <w:szCs w:val="20"/>
              </w:rPr>
            </w:pPr>
            <w:r w:rsidRPr="00A2346C">
              <w:rPr>
                <w:sz w:val="20"/>
                <w:szCs w:val="20"/>
              </w:rPr>
              <w:t>В книге между записями пустые строчки</w:t>
            </w:r>
          </w:p>
        </w:tc>
      </w:tr>
    </w:tbl>
    <w:p w:rsidR="00D073B5" w:rsidRDefault="00D073B5" w:rsidP="003A7F31">
      <w:pPr>
        <w:pStyle w:val="a3"/>
        <w:ind w:left="0" w:firstLine="340"/>
        <w:rPr>
          <w:b/>
        </w:rPr>
      </w:pPr>
    </w:p>
    <w:p w:rsidR="003A7F31" w:rsidRPr="003A7F31" w:rsidRDefault="003A7F31" w:rsidP="003A7F31">
      <w:pPr>
        <w:pStyle w:val="a3"/>
        <w:ind w:left="0" w:firstLine="340"/>
        <w:rPr>
          <w:b/>
        </w:rPr>
      </w:pPr>
      <w:r w:rsidRPr="00584653">
        <w:rPr>
          <w:b/>
        </w:rPr>
        <w:t xml:space="preserve">Комментарии и рекомендации: </w:t>
      </w:r>
    </w:p>
    <w:p w:rsidR="00F623F3" w:rsidRDefault="00B23038" w:rsidP="00B23038">
      <w:pPr>
        <w:pStyle w:val="a3"/>
        <w:numPr>
          <w:ilvl w:val="0"/>
          <w:numId w:val="108"/>
        </w:numPr>
        <w:jc w:val="both"/>
      </w:pPr>
      <w:r>
        <w:t>__________________________</w:t>
      </w:r>
    </w:p>
    <w:p w:rsidR="00B23038" w:rsidRDefault="00B23038" w:rsidP="00B23038">
      <w:pPr>
        <w:pStyle w:val="a3"/>
        <w:numPr>
          <w:ilvl w:val="0"/>
          <w:numId w:val="108"/>
        </w:numPr>
        <w:jc w:val="both"/>
      </w:pPr>
      <w:r>
        <w:t>__________________________</w:t>
      </w:r>
    </w:p>
    <w:p w:rsidR="00B23038" w:rsidRPr="003A7F31" w:rsidRDefault="00B23038" w:rsidP="00B23038">
      <w:pPr>
        <w:pStyle w:val="a3"/>
        <w:numPr>
          <w:ilvl w:val="0"/>
          <w:numId w:val="108"/>
        </w:numPr>
        <w:jc w:val="both"/>
      </w:pPr>
      <w:r>
        <w:t>__________________________</w:t>
      </w:r>
    </w:p>
    <w:p w:rsidR="00403915" w:rsidRDefault="00403915" w:rsidP="003A7F31">
      <w:pPr>
        <w:pStyle w:val="a3"/>
        <w:jc w:val="both"/>
      </w:pPr>
    </w:p>
    <w:p w:rsidR="00403915" w:rsidRDefault="00403915" w:rsidP="00282F62">
      <w:pPr>
        <w:pStyle w:val="a3"/>
      </w:pPr>
    </w:p>
    <w:p w:rsidR="00403915" w:rsidRPr="00282F62" w:rsidRDefault="00403915" w:rsidP="00403915">
      <w:pPr>
        <w:jc w:val="center"/>
        <w:rPr>
          <w:b/>
          <w:sz w:val="32"/>
          <w:szCs w:val="32"/>
        </w:rPr>
      </w:pPr>
      <w:r>
        <w:rPr>
          <w:b/>
          <w:sz w:val="32"/>
          <w:szCs w:val="32"/>
        </w:rPr>
        <w:t>Графики работ (сменности)</w:t>
      </w:r>
    </w:p>
    <w:tbl>
      <w:tblPr>
        <w:tblStyle w:val="a4"/>
        <w:tblW w:w="10774" w:type="dxa"/>
        <w:tblInd w:w="-998" w:type="dxa"/>
        <w:tblLook w:val="04A0" w:firstRow="1" w:lastRow="0" w:firstColumn="1" w:lastColumn="0" w:noHBand="0" w:noVBand="1"/>
      </w:tblPr>
      <w:tblGrid>
        <w:gridCol w:w="2524"/>
        <w:gridCol w:w="4394"/>
        <w:gridCol w:w="3856"/>
      </w:tblGrid>
      <w:tr w:rsidR="00403915" w:rsidRPr="00C1036C" w:rsidTr="00151ED5">
        <w:tc>
          <w:tcPr>
            <w:tcW w:w="2524"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 xml:space="preserve">Требования законодательства к кадровым процедурам, </w:t>
            </w:r>
            <w:r w:rsidRPr="00C1036C">
              <w:rPr>
                <w:b/>
                <w:color w:val="FFFFFF" w:themeColor="background1"/>
                <w:sz w:val="20"/>
                <w:szCs w:val="20"/>
              </w:rPr>
              <w:lastRenderedPageBreak/>
              <w:t>срокам оформления, порядку оформления документа</w:t>
            </w:r>
          </w:p>
        </w:tc>
        <w:tc>
          <w:tcPr>
            <w:tcW w:w="4394"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lastRenderedPageBreak/>
              <w:t xml:space="preserve">Ссылка на нормативный акт, который регламентирует обязательность проведения данной процедуры, порядок соблюдения </w:t>
            </w:r>
            <w:r w:rsidRPr="00C1036C">
              <w:rPr>
                <w:b/>
                <w:color w:val="FFFFFF" w:themeColor="background1"/>
                <w:sz w:val="20"/>
                <w:szCs w:val="20"/>
              </w:rPr>
              <w:lastRenderedPageBreak/>
              <w:t>сроков и оформления кадровых документов</w:t>
            </w:r>
          </w:p>
        </w:tc>
        <w:tc>
          <w:tcPr>
            <w:tcW w:w="3856"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lastRenderedPageBreak/>
              <w:t>Отметка о соблюдении процедуры, комментарии и выписки из текста локального акта</w:t>
            </w:r>
          </w:p>
        </w:tc>
      </w:tr>
      <w:tr w:rsidR="00403915" w:rsidRPr="00E16A2D" w:rsidTr="00151ED5">
        <w:tc>
          <w:tcPr>
            <w:tcW w:w="2524" w:type="dxa"/>
          </w:tcPr>
          <w:p w:rsidR="00403915" w:rsidRPr="00E16A2D" w:rsidRDefault="00CC57AC" w:rsidP="00CC57AC">
            <w:pPr>
              <w:jc w:val="center"/>
              <w:rPr>
                <w:b/>
                <w:sz w:val="20"/>
                <w:szCs w:val="20"/>
              </w:rPr>
            </w:pPr>
            <w:r>
              <w:rPr>
                <w:b/>
                <w:sz w:val="20"/>
                <w:szCs w:val="20"/>
              </w:rPr>
              <w:t>Утверждение ф</w:t>
            </w:r>
            <w:r w:rsidR="00771BFE">
              <w:rPr>
                <w:b/>
                <w:sz w:val="20"/>
                <w:szCs w:val="20"/>
              </w:rPr>
              <w:t>орм</w:t>
            </w:r>
            <w:r>
              <w:rPr>
                <w:b/>
                <w:sz w:val="20"/>
                <w:szCs w:val="20"/>
              </w:rPr>
              <w:t>ы</w:t>
            </w:r>
            <w:r w:rsidR="00771BFE">
              <w:rPr>
                <w:b/>
                <w:sz w:val="20"/>
                <w:szCs w:val="20"/>
              </w:rPr>
              <w:t xml:space="preserve"> графика сменности</w:t>
            </w:r>
          </w:p>
        </w:tc>
        <w:tc>
          <w:tcPr>
            <w:tcW w:w="4394" w:type="dxa"/>
          </w:tcPr>
          <w:p w:rsidR="00151ED5" w:rsidRPr="00D073B5" w:rsidRDefault="00151ED5" w:rsidP="009A469E">
            <w:pPr>
              <w:pStyle w:val="a3"/>
              <w:numPr>
                <w:ilvl w:val="0"/>
                <w:numId w:val="25"/>
              </w:numPr>
              <w:ind w:left="0" w:firstLine="0"/>
              <w:rPr>
                <w:b/>
                <w:sz w:val="20"/>
                <w:szCs w:val="20"/>
              </w:rPr>
            </w:pPr>
            <w:r w:rsidRPr="00D073B5">
              <w:rPr>
                <w:b/>
                <w:sz w:val="20"/>
                <w:szCs w:val="20"/>
              </w:rPr>
              <w:t xml:space="preserve"> </w:t>
            </w:r>
          </w:p>
        </w:tc>
        <w:tc>
          <w:tcPr>
            <w:tcW w:w="3856" w:type="dxa"/>
          </w:tcPr>
          <w:p w:rsidR="00A76085" w:rsidRPr="008C1425" w:rsidRDefault="00A76085" w:rsidP="00A76085">
            <w:pPr>
              <w:rPr>
                <w:b/>
                <w:color w:val="FF0000"/>
                <w:sz w:val="20"/>
                <w:szCs w:val="20"/>
              </w:rPr>
            </w:pPr>
            <w:r w:rsidRPr="008C1425">
              <w:rPr>
                <w:b/>
                <w:color w:val="FF0000"/>
                <w:sz w:val="20"/>
                <w:szCs w:val="20"/>
              </w:rPr>
              <w:t>Не соответствует установленным требованиям Трудового законодательства:</w:t>
            </w:r>
          </w:p>
          <w:p w:rsidR="00A76085" w:rsidRPr="001C6128" w:rsidRDefault="00A76085" w:rsidP="009A469E">
            <w:pPr>
              <w:pStyle w:val="a3"/>
              <w:numPr>
                <w:ilvl w:val="0"/>
                <w:numId w:val="73"/>
              </w:numPr>
              <w:ind w:left="0" w:firstLine="0"/>
              <w:rPr>
                <w:sz w:val="20"/>
                <w:szCs w:val="20"/>
              </w:rPr>
            </w:pPr>
            <w:r w:rsidRPr="001C6128">
              <w:rPr>
                <w:sz w:val="20"/>
                <w:szCs w:val="20"/>
              </w:rPr>
              <w:t xml:space="preserve">В Приказе по Компании на составление графиков сменности на 2016 г. </w:t>
            </w:r>
            <w:r w:rsidR="00561C49" w:rsidRPr="001C6128">
              <w:rPr>
                <w:sz w:val="20"/>
                <w:szCs w:val="20"/>
              </w:rPr>
              <w:t>н</w:t>
            </w:r>
            <w:r w:rsidRPr="001C6128">
              <w:rPr>
                <w:sz w:val="20"/>
                <w:szCs w:val="20"/>
              </w:rPr>
              <w:t>ет пункта об утве</w:t>
            </w:r>
            <w:r w:rsidR="00561C49" w:rsidRPr="001C6128">
              <w:rPr>
                <w:sz w:val="20"/>
                <w:szCs w:val="20"/>
              </w:rPr>
              <w:t>рждении формы графика сменности в Компании;</w:t>
            </w:r>
          </w:p>
          <w:p w:rsidR="00431D4A" w:rsidRDefault="00CC57AC" w:rsidP="009A469E">
            <w:pPr>
              <w:pStyle w:val="a3"/>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431D4A">
              <w:rPr>
                <w:sz w:val="20"/>
                <w:szCs w:val="20"/>
              </w:rPr>
              <w:t>В настоящее время нормативными правовыми актами не закреплена</w:t>
            </w:r>
            <w:r w:rsidR="00431D4A">
              <w:rPr>
                <w:sz w:val="20"/>
                <w:szCs w:val="20"/>
              </w:rPr>
              <w:t xml:space="preserve"> </w:t>
            </w:r>
            <w:r w:rsidRPr="00431D4A">
              <w:rPr>
                <w:sz w:val="20"/>
                <w:szCs w:val="20"/>
              </w:rPr>
              <w:t xml:space="preserve">единая форма графика работ (сменности). </w:t>
            </w:r>
          </w:p>
          <w:p w:rsidR="00CC57AC" w:rsidRPr="00431D4A" w:rsidRDefault="00CC57AC" w:rsidP="009A469E">
            <w:pPr>
              <w:pStyle w:val="a3"/>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431D4A">
              <w:rPr>
                <w:sz w:val="20"/>
                <w:szCs w:val="20"/>
              </w:rPr>
              <w:t>Работодатель вправе оформлять этот график в произвольной форме.</w:t>
            </w:r>
          </w:p>
        </w:tc>
      </w:tr>
      <w:tr w:rsidR="00403915" w:rsidRPr="0006514E" w:rsidTr="00151ED5">
        <w:tc>
          <w:tcPr>
            <w:tcW w:w="2524" w:type="dxa"/>
          </w:tcPr>
          <w:p w:rsidR="00403915" w:rsidRDefault="00A76085" w:rsidP="00EC3FD5">
            <w:pPr>
              <w:jc w:val="center"/>
              <w:rPr>
                <w:b/>
                <w:sz w:val="32"/>
                <w:szCs w:val="32"/>
              </w:rPr>
            </w:pPr>
            <w:r>
              <w:rPr>
                <w:b/>
                <w:sz w:val="20"/>
                <w:szCs w:val="20"/>
              </w:rPr>
              <w:t>Сроки составления</w:t>
            </w:r>
            <w:r w:rsidR="00561C49">
              <w:rPr>
                <w:b/>
                <w:sz w:val="20"/>
                <w:szCs w:val="20"/>
              </w:rPr>
              <w:t xml:space="preserve"> графиков сменности, сроки ознакомления сотрудников с графиками</w:t>
            </w:r>
          </w:p>
        </w:tc>
        <w:tc>
          <w:tcPr>
            <w:tcW w:w="4394" w:type="dxa"/>
          </w:tcPr>
          <w:p w:rsidR="00C901AE" w:rsidRPr="00C901AE" w:rsidRDefault="00C901AE" w:rsidP="009A469E">
            <w:pPr>
              <w:pStyle w:val="a3"/>
              <w:numPr>
                <w:ilvl w:val="0"/>
                <w:numId w:val="25"/>
              </w:numPr>
              <w:ind w:left="0" w:firstLine="0"/>
              <w:rPr>
                <w:b/>
                <w:sz w:val="20"/>
                <w:szCs w:val="20"/>
              </w:rPr>
            </w:pPr>
          </w:p>
        </w:tc>
        <w:tc>
          <w:tcPr>
            <w:tcW w:w="3856" w:type="dxa"/>
          </w:tcPr>
          <w:p w:rsidR="00A76085" w:rsidRDefault="00A76085" w:rsidP="00A7608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403915" w:rsidRPr="001C6128" w:rsidRDefault="00561C49" w:rsidP="00561C49">
            <w:pPr>
              <w:rPr>
                <w:sz w:val="20"/>
                <w:szCs w:val="20"/>
              </w:rPr>
            </w:pPr>
            <w:r w:rsidRPr="001C6128">
              <w:rPr>
                <w:sz w:val="20"/>
                <w:szCs w:val="20"/>
              </w:rPr>
              <w:t>В графиках сменности не указаны даты ознакомления сотрудников с данными графиками</w:t>
            </w:r>
          </w:p>
        </w:tc>
      </w:tr>
      <w:tr w:rsidR="00561C49" w:rsidRPr="000E78B5" w:rsidTr="00151ED5">
        <w:tc>
          <w:tcPr>
            <w:tcW w:w="2524" w:type="dxa"/>
          </w:tcPr>
          <w:p w:rsidR="00561C49" w:rsidRPr="00561C49" w:rsidRDefault="00561C49" w:rsidP="00EC3FD5">
            <w:pPr>
              <w:jc w:val="center"/>
              <w:rPr>
                <w:b/>
                <w:sz w:val="20"/>
                <w:szCs w:val="20"/>
              </w:rPr>
            </w:pPr>
            <w:r>
              <w:rPr>
                <w:b/>
                <w:sz w:val="20"/>
                <w:szCs w:val="20"/>
              </w:rPr>
              <w:t>Согласование и утверждение графика сменности</w:t>
            </w:r>
          </w:p>
        </w:tc>
        <w:tc>
          <w:tcPr>
            <w:tcW w:w="4394" w:type="dxa"/>
          </w:tcPr>
          <w:p w:rsidR="00561C49" w:rsidRPr="001C6128" w:rsidRDefault="00561C49" w:rsidP="009A469E">
            <w:pPr>
              <w:pStyle w:val="a3"/>
              <w:numPr>
                <w:ilvl w:val="0"/>
                <w:numId w:val="25"/>
              </w:numPr>
              <w:ind w:left="0" w:firstLine="0"/>
              <w:rPr>
                <w:b/>
                <w:sz w:val="20"/>
                <w:szCs w:val="20"/>
              </w:rPr>
            </w:pPr>
          </w:p>
        </w:tc>
        <w:tc>
          <w:tcPr>
            <w:tcW w:w="3856" w:type="dxa"/>
          </w:tcPr>
          <w:p w:rsidR="00561C49" w:rsidRDefault="00561C49" w:rsidP="00561C49">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151ED5" w:rsidRPr="000E78B5" w:rsidRDefault="00561C49" w:rsidP="00431D4A">
            <w:pPr>
              <w:rPr>
                <w:sz w:val="20"/>
                <w:szCs w:val="20"/>
              </w:rPr>
            </w:pPr>
            <w:r>
              <w:rPr>
                <w:sz w:val="20"/>
                <w:szCs w:val="20"/>
              </w:rPr>
              <w:t xml:space="preserve">На формах графиках сменности отсутствует отметка профсоюза и дата </w:t>
            </w:r>
            <w:r w:rsidR="00431D4A">
              <w:rPr>
                <w:sz w:val="20"/>
                <w:szCs w:val="20"/>
              </w:rPr>
              <w:t>согласования</w:t>
            </w:r>
            <w:r>
              <w:rPr>
                <w:sz w:val="20"/>
                <w:szCs w:val="20"/>
              </w:rPr>
              <w:t>.</w:t>
            </w:r>
          </w:p>
        </w:tc>
      </w:tr>
      <w:tr w:rsidR="00C4009E" w:rsidRPr="000E78B5" w:rsidTr="00151ED5">
        <w:tc>
          <w:tcPr>
            <w:tcW w:w="2524" w:type="dxa"/>
          </w:tcPr>
          <w:p w:rsidR="00C4009E" w:rsidRDefault="00C4009E" w:rsidP="00EC3FD5">
            <w:pPr>
              <w:jc w:val="center"/>
              <w:rPr>
                <w:b/>
                <w:sz w:val="20"/>
                <w:szCs w:val="20"/>
              </w:rPr>
            </w:pPr>
            <w:r>
              <w:rPr>
                <w:b/>
                <w:sz w:val="20"/>
                <w:szCs w:val="20"/>
              </w:rPr>
              <w:t>Правила составления графика сменности</w:t>
            </w:r>
          </w:p>
        </w:tc>
        <w:tc>
          <w:tcPr>
            <w:tcW w:w="4394" w:type="dxa"/>
          </w:tcPr>
          <w:p w:rsidR="00D073B5" w:rsidRPr="001C6128" w:rsidRDefault="00D073B5" w:rsidP="009A469E">
            <w:pPr>
              <w:pStyle w:val="a3"/>
              <w:numPr>
                <w:ilvl w:val="0"/>
                <w:numId w:val="25"/>
              </w:numPr>
              <w:ind w:left="0" w:firstLine="0"/>
              <w:rPr>
                <w:b/>
                <w:sz w:val="20"/>
                <w:szCs w:val="20"/>
              </w:rPr>
            </w:pPr>
          </w:p>
        </w:tc>
        <w:tc>
          <w:tcPr>
            <w:tcW w:w="3856" w:type="dxa"/>
          </w:tcPr>
          <w:p w:rsidR="00C4009E" w:rsidRDefault="00C4009E" w:rsidP="00C4009E">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C4009E" w:rsidRDefault="00C4009E" w:rsidP="009A469E">
            <w:pPr>
              <w:pStyle w:val="a3"/>
              <w:numPr>
                <w:ilvl w:val="0"/>
                <w:numId w:val="53"/>
              </w:numPr>
              <w:ind w:left="0" w:firstLine="0"/>
              <w:rPr>
                <w:sz w:val="20"/>
                <w:szCs w:val="20"/>
              </w:rPr>
            </w:pPr>
            <w:r w:rsidRPr="00F80230">
              <w:rPr>
                <w:sz w:val="20"/>
                <w:szCs w:val="20"/>
              </w:rPr>
              <w:t>В графиках сменности при сменном режиме работы по 12 часов не указано время переры</w:t>
            </w:r>
            <w:r w:rsidR="00F80230">
              <w:rPr>
                <w:sz w:val="20"/>
                <w:szCs w:val="20"/>
              </w:rPr>
              <w:t>вов для отдыха и питания;</w:t>
            </w:r>
          </w:p>
          <w:p w:rsidR="00F80230" w:rsidRDefault="00F80230" w:rsidP="009A469E">
            <w:pPr>
              <w:pStyle w:val="a3"/>
              <w:numPr>
                <w:ilvl w:val="0"/>
                <w:numId w:val="53"/>
              </w:numPr>
              <w:ind w:left="0" w:firstLine="0"/>
              <w:rPr>
                <w:sz w:val="20"/>
                <w:szCs w:val="20"/>
              </w:rPr>
            </w:pPr>
            <w:r>
              <w:rPr>
                <w:sz w:val="20"/>
                <w:szCs w:val="20"/>
              </w:rPr>
              <w:t>Графики сменности не соответствуют установленным графикам работ в ПВТР;</w:t>
            </w:r>
          </w:p>
          <w:p w:rsidR="00F80230" w:rsidRPr="00F80230" w:rsidRDefault="00F80230" w:rsidP="009A469E">
            <w:pPr>
              <w:pStyle w:val="a3"/>
              <w:numPr>
                <w:ilvl w:val="0"/>
                <w:numId w:val="53"/>
              </w:numPr>
              <w:ind w:left="0" w:firstLine="0"/>
              <w:rPr>
                <w:sz w:val="20"/>
                <w:szCs w:val="20"/>
              </w:rPr>
            </w:pPr>
            <w:r>
              <w:rPr>
                <w:sz w:val="20"/>
                <w:szCs w:val="20"/>
              </w:rPr>
              <w:t>В графиках сменности не указано кол-во ночных часов, которые подлежат оплате.</w:t>
            </w:r>
          </w:p>
        </w:tc>
      </w:tr>
      <w:tr w:rsidR="00C4009E" w:rsidRPr="000E78B5" w:rsidTr="00151ED5">
        <w:tc>
          <w:tcPr>
            <w:tcW w:w="2524" w:type="dxa"/>
          </w:tcPr>
          <w:p w:rsidR="00C4009E" w:rsidRDefault="00D073B5" w:rsidP="00EC3FD5">
            <w:pPr>
              <w:jc w:val="center"/>
              <w:rPr>
                <w:b/>
                <w:sz w:val="20"/>
                <w:szCs w:val="20"/>
              </w:rPr>
            </w:pPr>
            <w:r>
              <w:rPr>
                <w:b/>
                <w:sz w:val="20"/>
                <w:szCs w:val="20"/>
              </w:rPr>
              <w:t>Графики работ</w:t>
            </w:r>
          </w:p>
        </w:tc>
        <w:tc>
          <w:tcPr>
            <w:tcW w:w="4394" w:type="dxa"/>
          </w:tcPr>
          <w:p w:rsidR="00C4009E" w:rsidRPr="001C6128" w:rsidRDefault="00C4009E" w:rsidP="009A469E">
            <w:pPr>
              <w:pStyle w:val="a3"/>
              <w:numPr>
                <w:ilvl w:val="0"/>
                <w:numId w:val="25"/>
              </w:numPr>
              <w:ind w:left="0" w:firstLine="0"/>
              <w:rPr>
                <w:b/>
                <w:sz w:val="20"/>
                <w:szCs w:val="20"/>
              </w:rPr>
            </w:pPr>
          </w:p>
        </w:tc>
        <w:tc>
          <w:tcPr>
            <w:tcW w:w="3856" w:type="dxa"/>
          </w:tcPr>
          <w:p w:rsidR="00C4009E" w:rsidRDefault="00C4009E" w:rsidP="00C4009E">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C4009E" w:rsidRPr="001C6128" w:rsidRDefault="00C4009E" w:rsidP="00D073B5">
            <w:pPr>
              <w:rPr>
                <w:sz w:val="20"/>
                <w:szCs w:val="20"/>
              </w:rPr>
            </w:pPr>
            <w:r w:rsidRPr="001C6128">
              <w:rPr>
                <w:sz w:val="20"/>
                <w:szCs w:val="20"/>
              </w:rPr>
              <w:t>Графики сменности не соответствуют графикам работы указанных в ПВТР.</w:t>
            </w:r>
          </w:p>
        </w:tc>
      </w:tr>
    </w:tbl>
    <w:p w:rsidR="00E91846" w:rsidRDefault="00E91846" w:rsidP="00584653">
      <w:pPr>
        <w:pStyle w:val="a3"/>
        <w:ind w:left="0" w:firstLine="340"/>
        <w:rPr>
          <w:b/>
        </w:rPr>
      </w:pPr>
    </w:p>
    <w:p w:rsidR="00584653" w:rsidRPr="00584653" w:rsidRDefault="00C4009E" w:rsidP="00584653">
      <w:pPr>
        <w:pStyle w:val="a3"/>
        <w:ind w:left="0" w:firstLine="340"/>
        <w:rPr>
          <w:b/>
        </w:rPr>
      </w:pPr>
      <w:r w:rsidRPr="00584653">
        <w:rPr>
          <w:b/>
        </w:rPr>
        <w:t xml:space="preserve">Комментарии и рекомендации: </w:t>
      </w:r>
    </w:p>
    <w:p w:rsidR="00267693" w:rsidRDefault="007A56D8" w:rsidP="009A469E">
      <w:pPr>
        <w:pStyle w:val="a3"/>
        <w:numPr>
          <w:ilvl w:val="0"/>
          <w:numId w:val="29"/>
        </w:numPr>
        <w:ind w:left="357" w:hanging="357"/>
      </w:pPr>
      <w:r>
        <w:t>________________________________________________</w:t>
      </w:r>
    </w:p>
    <w:p w:rsidR="007A56D8" w:rsidRDefault="007A56D8" w:rsidP="009A469E">
      <w:pPr>
        <w:pStyle w:val="a3"/>
        <w:numPr>
          <w:ilvl w:val="0"/>
          <w:numId w:val="29"/>
        </w:numPr>
        <w:ind w:left="357" w:hanging="357"/>
      </w:pPr>
      <w:r>
        <w:t>________________________________________________</w:t>
      </w:r>
    </w:p>
    <w:p w:rsidR="007A56D8" w:rsidRDefault="007A56D8" w:rsidP="009A469E">
      <w:pPr>
        <w:pStyle w:val="a3"/>
        <w:numPr>
          <w:ilvl w:val="0"/>
          <w:numId w:val="29"/>
        </w:numPr>
        <w:ind w:left="357" w:hanging="357"/>
      </w:pPr>
      <w:r>
        <w:t>________________________________________________</w:t>
      </w:r>
    </w:p>
    <w:p w:rsidR="007A56D8" w:rsidRDefault="007A56D8" w:rsidP="009A469E">
      <w:pPr>
        <w:pStyle w:val="a3"/>
        <w:numPr>
          <w:ilvl w:val="0"/>
          <w:numId w:val="29"/>
        </w:numPr>
        <w:ind w:left="357" w:hanging="357"/>
      </w:pPr>
      <w:r>
        <w:t>________________________________________________</w:t>
      </w:r>
    </w:p>
    <w:p w:rsidR="00D073B5" w:rsidRDefault="00D073B5" w:rsidP="00D073B5">
      <w:pPr>
        <w:pStyle w:val="a3"/>
        <w:ind w:left="0"/>
      </w:pPr>
    </w:p>
    <w:p w:rsidR="00403915" w:rsidRPr="00282F62" w:rsidRDefault="00403915" w:rsidP="00403915">
      <w:pPr>
        <w:jc w:val="center"/>
        <w:rPr>
          <w:b/>
          <w:sz w:val="32"/>
          <w:szCs w:val="32"/>
        </w:rPr>
      </w:pPr>
      <w:r>
        <w:rPr>
          <w:b/>
          <w:sz w:val="32"/>
          <w:szCs w:val="32"/>
        </w:rPr>
        <w:t>Табеля учета рабочего времени</w:t>
      </w:r>
    </w:p>
    <w:tbl>
      <w:tblPr>
        <w:tblStyle w:val="a4"/>
        <w:tblW w:w="10774" w:type="dxa"/>
        <w:tblInd w:w="-998" w:type="dxa"/>
        <w:tblLook w:val="04A0" w:firstRow="1" w:lastRow="0" w:firstColumn="1" w:lastColumn="0" w:noHBand="0" w:noVBand="1"/>
      </w:tblPr>
      <w:tblGrid>
        <w:gridCol w:w="2382"/>
        <w:gridCol w:w="4820"/>
        <w:gridCol w:w="3572"/>
      </w:tblGrid>
      <w:tr w:rsidR="00403915" w:rsidRPr="00C1036C" w:rsidTr="00A623B4">
        <w:tc>
          <w:tcPr>
            <w:tcW w:w="2382"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 xml:space="preserve">Требования </w:t>
            </w:r>
            <w:r w:rsidRPr="00C1036C">
              <w:rPr>
                <w:b/>
                <w:color w:val="FFFFFF" w:themeColor="background1"/>
                <w:sz w:val="20"/>
                <w:szCs w:val="20"/>
              </w:rPr>
              <w:lastRenderedPageBreak/>
              <w:t>законодательства к кадровым процедурам, срокам оформления, порядку оформления документа</w:t>
            </w:r>
          </w:p>
        </w:tc>
        <w:tc>
          <w:tcPr>
            <w:tcW w:w="4820"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lastRenderedPageBreak/>
              <w:t xml:space="preserve">Ссылка на нормативный акт, который </w:t>
            </w:r>
            <w:r w:rsidRPr="00C1036C">
              <w:rPr>
                <w:b/>
                <w:color w:val="FFFFFF" w:themeColor="background1"/>
                <w:sz w:val="20"/>
                <w:szCs w:val="20"/>
              </w:rPr>
              <w:lastRenderedPageBreak/>
              <w:t>регламентирует обязательность проведения данной процедуры, порядок соблюдения сроков и оформления кадровых документов</w:t>
            </w:r>
          </w:p>
        </w:tc>
        <w:tc>
          <w:tcPr>
            <w:tcW w:w="3572"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lastRenderedPageBreak/>
              <w:t xml:space="preserve">Отметка о соблюдении процедуры, </w:t>
            </w:r>
            <w:r w:rsidRPr="00C1036C">
              <w:rPr>
                <w:b/>
                <w:color w:val="FFFFFF" w:themeColor="background1"/>
                <w:sz w:val="20"/>
                <w:szCs w:val="20"/>
              </w:rPr>
              <w:lastRenderedPageBreak/>
              <w:t>комментарии и выписки из текста локального акта</w:t>
            </w:r>
          </w:p>
        </w:tc>
      </w:tr>
      <w:tr w:rsidR="00403915" w:rsidRPr="00E16A2D" w:rsidTr="00A623B4">
        <w:tc>
          <w:tcPr>
            <w:tcW w:w="2382" w:type="dxa"/>
          </w:tcPr>
          <w:p w:rsidR="00403915" w:rsidRPr="00E16A2D" w:rsidRDefault="002241D9" w:rsidP="00EC3FD5">
            <w:pPr>
              <w:jc w:val="center"/>
              <w:rPr>
                <w:b/>
                <w:sz w:val="20"/>
                <w:szCs w:val="20"/>
              </w:rPr>
            </w:pPr>
            <w:r>
              <w:rPr>
                <w:b/>
                <w:sz w:val="20"/>
                <w:szCs w:val="20"/>
              </w:rPr>
              <w:lastRenderedPageBreak/>
              <w:t>Использование унифицированной формы табеля учета рабочего времени (Т-13), или формы, утвержденные приказом организации</w:t>
            </w:r>
          </w:p>
        </w:tc>
        <w:tc>
          <w:tcPr>
            <w:tcW w:w="4820" w:type="dxa"/>
          </w:tcPr>
          <w:p w:rsidR="00A623B4" w:rsidRPr="002C38ED" w:rsidRDefault="00A623B4" w:rsidP="009A469E">
            <w:pPr>
              <w:pStyle w:val="a3"/>
              <w:numPr>
                <w:ilvl w:val="0"/>
                <w:numId w:val="21"/>
              </w:numPr>
              <w:ind w:left="0" w:firstLine="0"/>
              <w:rPr>
                <w:b/>
                <w:sz w:val="20"/>
                <w:szCs w:val="20"/>
              </w:rPr>
            </w:pPr>
          </w:p>
        </w:tc>
        <w:tc>
          <w:tcPr>
            <w:tcW w:w="3572" w:type="dxa"/>
          </w:tcPr>
          <w:p w:rsidR="003A2C4E" w:rsidRPr="006C0CBA" w:rsidRDefault="003A2C4E" w:rsidP="003A2C4E">
            <w:pPr>
              <w:rPr>
                <w:b/>
              </w:rPr>
            </w:pPr>
            <w:r w:rsidRPr="006C0CBA">
              <w:rPr>
                <w:b/>
                <w:color w:val="1F4E79" w:themeColor="accent1" w:themeShade="80"/>
              </w:rPr>
              <w:t>Нарушений нет:</w:t>
            </w:r>
          </w:p>
          <w:p w:rsidR="00403915" w:rsidRPr="001C6128" w:rsidRDefault="002241D9" w:rsidP="00EC3FD5">
            <w:pPr>
              <w:rPr>
                <w:sz w:val="20"/>
                <w:szCs w:val="20"/>
              </w:rPr>
            </w:pPr>
            <w:r w:rsidRPr="001C6128">
              <w:rPr>
                <w:sz w:val="20"/>
                <w:szCs w:val="20"/>
              </w:rPr>
              <w:t>Учет рабочего времени ведется по унифицированной форме Т-13,</w:t>
            </w:r>
          </w:p>
        </w:tc>
      </w:tr>
      <w:tr w:rsidR="00403915" w:rsidRPr="0006514E" w:rsidTr="00A623B4">
        <w:tc>
          <w:tcPr>
            <w:tcW w:w="2382" w:type="dxa"/>
          </w:tcPr>
          <w:p w:rsidR="00403915" w:rsidRPr="00584653" w:rsidRDefault="002241D9" w:rsidP="00EC3FD5">
            <w:pPr>
              <w:jc w:val="center"/>
              <w:rPr>
                <w:b/>
                <w:sz w:val="20"/>
                <w:szCs w:val="20"/>
              </w:rPr>
            </w:pPr>
            <w:r w:rsidRPr="00584653">
              <w:rPr>
                <w:b/>
                <w:sz w:val="20"/>
                <w:szCs w:val="20"/>
              </w:rPr>
              <w:t xml:space="preserve">Наличие подписи ответственных лиц </w:t>
            </w:r>
            <w:r w:rsidR="00584653" w:rsidRPr="00584653">
              <w:rPr>
                <w:b/>
                <w:sz w:val="20"/>
                <w:szCs w:val="20"/>
              </w:rPr>
              <w:t>за ведение табеля учета рабочего времени</w:t>
            </w:r>
          </w:p>
        </w:tc>
        <w:tc>
          <w:tcPr>
            <w:tcW w:w="4820" w:type="dxa"/>
          </w:tcPr>
          <w:p w:rsidR="00403915" w:rsidRPr="00267693" w:rsidRDefault="00403915" w:rsidP="009A469E">
            <w:pPr>
              <w:pStyle w:val="a3"/>
              <w:numPr>
                <w:ilvl w:val="0"/>
                <w:numId w:val="30"/>
              </w:numPr>
              <w:ind w:left="0" w:firstLine="0"/>
              <w:rPr>
                <w:b/>
                <w:sz w:val="20"/>
                <w:szCs w:val="20"/>
              </w:rPr>
            </w:pPr>
          </w:p>
        </w:tc>
        <w:tc>
          <w:tcPr>
            <w:tcW w:w="3572" w:type="dxa"/>
          </w:tcPr>
          <w:p w:rsidR="003A2C4E" w:rsidRPr="006C0CBA" w:rsidRDefault="003A2C4E" w:rsidP="003A2C4E">
            <w:pPr>
              <w:rPr>
                <w:b/>
              </w:rPr>
            </w:pPr>
            <w:r w:rsidRPr="006C0CBA">
              <w:rPr>
                <w:b/>
                <w:color w:val="1F4E79" w:themeColor="accent1" w:themeShade="80"/>
              </w:rPr>
              <w:t>Нарушений нет:</w:t>
            </w:r>
          </w:p>
          <w:p w:rsidR="00584653" w:rsidRPr="001C6128" w:rsidRDefault="00584653" w:rsidP="00584653">
            <w:pPr>
              <w:rPr>
                <w:sz w:val="20"/>
                <w:szCs w:val="20"/>
              </w:rPr>
            </w:pPr>
            <w:r w:rsidRPr="001C6128">
              <w:rPr>
                <w:sz w:val="20"/>
                <w:szCs w:val="20"/>
              </w:rPr>
              <w:t>Табеля учета рабочего времени подписаны ответственными сотрудниками по ведению табеля учета рабочего времени</w:t>
            </w:r>
          </w:p>
          <w:p w:rsidR="00403915" w:rsidRPr="0006514E" w:rsidRDefault="00403915" w:rsidP="00584653">
            <w:pPr>
              <w:rPr>
                <w:b/>
                <w:sz w:val="32"/>
                <w:szCs w:val="32"/>
              </w:rPr>
            </w:pPr>
          </w:p>
        </w:tc>
      </w:tr>
      <w:tr w:rsidR="00403915" w:rsidRPr="000E78B5" w:rsidTr="00A623B4">
        <w:tc>
          <w:tcPr>
            <w:tcW w:w="2382" w:type="dxa"/>
          </w:tcPr>
          <w:p w:rsidR="00403915" w:rsidRPr="00584653" w:rsidRDefault="00584653" w:rsidP="00EC3FD5">
            <w:pPr>
              <w:jc w:val="center"/>
              <w:rPr>
                <w:b/>
                <w:color w:val="000000"/>
                <w:sz w:val="20"/>
                <w:szCs w:val="20"/>
              </w:rPr>
            </w:pPr>
            <w:r w:rsidRPr="00584653">
              <w:rPr>
                <w:b/>
                <w:color w:val="000000"/>
                <w:sz w:val="20"/>
                <w:szCs w:val="20"/>
              </w:rPr>
              <w:t>Проставление отметок о причинах явок/неявок на работу</w:t>
            </w:r>
          </w:p>
        </w:tc>
        <w:tc>
          <w:tcPr>
            <w:tcW w:w="4820" w:type="dxa"/>
          </w:tcPr>
          <w:p w:rsidR="00403915" w:rsidRPr="00296127" w:rsidRDefault="00403915" w:rsidP="009A469E">
            <w:pPr>
              <w:pStyle w:val="a3"/>
              <w:numPr>
                <w:ilvl w:val="0"/>
                <w:numId w:val="75"/>
              </w:numPr>
              <w:ind w:left="0" w:firstLine="0"/>
              <w:rPr>
                <w:b/>
              </w:rPr>
            </w:pPr>
          </w:p>
        </w:tc>
        <w:tc>
          <w:tcPr>
            <w:tcW w:w="3572" w:type="dxa"/>
          </w:tcPr>
          <w:p w:rsidR="003A2C4E" w:rsidRPr="006C0CBA" w:rsidRDefault="003A2C4E" w:rsidP="003A2C4E">
            <w:pPr>
              <w:rPr>
                <w:b/>
              </w:rPr>
            </w:pPr>
            <w:r w:rsidRPr="006C0CBA">
              <w:rPr>
                <w:b/>
                <w:color w:val="1F4E79" w:themeColor="accent1" w:themeShade="80"/>
              </w:rPr>
              <w:t>Нарушений нет:</w:t>
            </w:r>
          </w:p>
          <w:p w:rsidR="00584653" w:rsidRPr="001C6128" w:rsidRDefault="00584653" w:rsidP="00584653">
            <w:pPr>
              <w:rPr>
                <w:sz w:val="20"/>
                <w:szCs w:val="20"/>
              </w:rPr>
            </w:pPr>
            <w:r w:rsidRPr="001C6128">
              <w:rPr>
                <w:sz w:val="20"/>
                <w:szCs w:val="20"/>
              </w:rPr>
              <w:t>В табеле проставляются отметки об явках и неявках на работу по сотруднику по дням</w:t>
            </w:r>
          </w:p>
          <w:p w:rsidR="00403915" w:rsidRPr="000E78B5" w:rsidRDefault="00403915" w:rsidP="00EC3FD5">
            <w:pPr>
              <w:rPr>
                <w:sz w:val="20"/>
                <w:szCs w:val="20"/>
              </w:rPr>
            </w:pPr>
          </w:p>
        </w:tc>
      </w:tr>
      <w:tr w:rsidR="00584653" w:rsidRPr="000E78B5" w:rsidTr="00A623B4">
        <w:tc>
          <w:tcPr>
            <w:tcW w:w="2382" w:type="dxa"/>
          </w:tcPr>
          <w:p w:rsidR="00584653" w:rsidRPr="00584653" w:rsidRDefault="00584653" w:rsidP="00EC3FD5">
            <w:pPr>
              <w:jc w:val="center"/>
              <w:rPr>
                <w:b/>
                <w:color w:val="000000"/>
                <w:sz w:val="20"/>
                <w:szCs w:val="20"/>
              </w:rPr>
            </w:pPr>
            <w:r>
              <w:rPr>
                <w:b/>
                <w:color w:val="000000"/>
                <w:sz w:val="20"/>
                <w:szCs w:val="20"/>
              </w:rPr>
              <w:t>Приказ об ответственных за ведение табелей учета рабочего времени</w:t>
            </w:r>
          </w:p>
        </w:tc>
        <w:tc>
          <w:tcPr>
            <w:tcW w:w="4820" w:type="dxa"/>
          </w:tcPr>
          <w:p w:rsidR="00584653" w:rsidRPr="00296127" w:rsidRDefault="00584653" w:rsidP="009A469E">
            <w:pPr>
              <w:pStyle w:val="a3"/>
              <w:numPr>
                <w:ilvl w:val="0"/>
                <w:numId w:val="77"/>
              </w:numPr>
              <w:ind w:left="0" w:firstLine="0"/>
              <w:rPr>
                <w:b/>
                <w:sz w:val="20"/>
                <w:szCs w:val="20"/>
              </w:rPr>
            </w:pPr>
          </w:p>
        </w:tc>
        <w:tc>
          <w:tcPr>
            <w:tcW w:w="3572" w:type="dxa"/>
          </w:tcPr>
          <w:p w:rsidR="00584653" w:rsidRDefault="00584653" w:rsidP="00584653">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296127" w:rsidRPr="00296127" w:rsidRDefault="00296127" w:rsidP="009A469E">
            <w:pPr>
              <w:pStyle w:val="a3"/>
              <w:numPr>
                <w:ilvl w:val="0"/>
                <w:numId w:val="76"/>
              </w:numPr>
              <w:ind w:left="0" w:firstLine="0"/>
              <w:rPr>
                <w:sz w:val="20"/>
                <w:szCs w:val="20"/>
              </w:rPr>
            </w:pPr>
            <w:r w:rsidRPr="00296127">
              <w:rPr>
                <w:sz w:val="20"/>
                <w:szCs w:val="20"/>
              </w:rPr>
              <w:t>Необходимо подготовить приказ «Об ответственных за ведение табелей учета рабочего времени»</w:t>
            </w:r>
            <w:r>
              <w:rPr>
                <w:sz w:val="20"/>
                <w:szCs w:val="20"/>
              </w:rPr>
              <w:t>, которые имеют право подписывать табель учета рабочего времени по отделам.</w:t>
            </w:r>
          </w:p>
          <w:p w:rsidR="00584653" w:rsidRPr="000E78B5" w:rsidRDefault="00584653" w:rsidP="00EC3FD5">
            <w:pPr>
              <w:rPr>
                <w:sz w:val="20"/>
                <w:szCs w:val="20"/>
              </w:rPr>
            </w:pPr>
          </w:p>
        </w:tc>
      </w:tr>
    </w:tbl>
    <w:p w:rsidR="00E91846" w:rsidRDefault="00E91846" w:rsidP="007C3156">
      <w:pPr>
        <w:pStyle w:val="a3"/>
        <w:ind w:left="0"/>
        <w:rPr>
          <w:b/>
        </w:rPr>
      </w:pPr>
    </w:p>
    <w:p w:rsidR="00403915" w:rsidRDefault="00584653" w:rsidP="007C3156">
      <w:pPr>
        <w:pStyle w:val="a3"/>
        <w:ind w:left="0"/>
        <w:rPr>
          <w:b/>
        </w:rPr>
      </w:pPr>
      <w:r w:rsidRPr="00584653">
        <w:rPr>
          <w:b/>
        </w:rPr>
        <w:t>Комментарии и рекомендации:</w:t>
      </w:r>
    </w:p>
    <w:p w:rsidR="008A4DB8" w:rsidRDefault="00584653" w:rsidP="009A469E">
      <w:pPr>
        <w:pStyle w:val="a3"/>
        <w:numPr>
          <w:ilvl w:val="0"/>
          <w:numId w:val="22"/>
        </w:numPr>
        <w:ind w:left="357" w:hanging="357"/>
        <w:jc w:val="both"/>
      </w:pPr>
      <w:r>
        <w:t xml:space="preserve">Необходимо исправить табеля учета рабочего времени, т.к. </w:t>
      </w:r>
      <w:r w:rsidR="00AA14CC">
        <w:t>в табеля вносятся</w:t>
      </w:r>
      <w:r w:rsidR="00431D4A">
        <w:t xml:space="preserve"> ручные</w:t>
      </w:r>
      <w:r w:rsidR="00AA14CC">
        <w:t xml:space="preserve"> корректировки</w:t>
      </w:r>
      <w:r w:rsidR="007C3156">
        <w:t xml:space="preserve"> (см.</w:t>
      </w:r>
      <w:r w:rsidR="00431D4A">
        <w:t xml:space="preserve"> </w:t>
      </w:r>
      <w:r w:rsidR="007C3156">
        <w:t>общие комментарии к экспер</w:t>
      </w:r>
      <w:r w:rsidR="005239BE">
        <w:t>т</w:t>
      </w:r>
      <w:r w:rsidR="007C3156">
        <w:t>изе)</w:t>
      </w:r>
      <w:r w:rsidR="008A4DB8">
        <w:t>;</w:t>
      </w:r>
    </w:p>
    <w:p w:rsidR="008A4DB8" w:rsidRDefault="008A4DB8" w:rsidP="009A469E">
      <w:pPr>
        <w:pStyle w:val="a3"/>
        <w:numPr>
          <w:ilvl w:val="0"/>
          <w:numId w:val="22"/>
        </w:numPr>
        <w:ind w:left="357" w:hanging="357"/>
        <w:jc w:val="both"/>
      </w:pPr>
      <w:r>
        <w:t>Подготовить к проверке приказ об ответственных за ведение табелей учета рабочего времени.</w:t>
      </w:r>
    </w:p>
    <w:p w:rsidR="007A56D8" w:rsidRDefault="007A56D8" w:rsidP="009A469E">
      <w:pPr>
        <w:pStyle w:val="a3"/>
        <w:numPr>
          <w:ilvl w:val="0"/>
          <w:numId w:val="22"/>
        </w:numPr>
        <w:ind w:left="357" w:hanging="357"/>
        <w:jc w:val="both"/>
      </w:pPr>
      <w:r>
        <w:t>__________________________________________________________________________</w:t>
      </w:r>
    </w:p>
    <w:p w:rsidR="007A56D8" w:rsidRDefault="007A56D8" w:rsidP="009A469E">
      <w:pPr>
        <w:pStyle w:val="a3"/>
        <w:numPr>
          <w:ilvl w:val="0"/>
          <w:numId w:val="22"/>
        </w:numPr>
        <w:ind w:left="357" w:hanging="357"/>
        <w:jc w:val="both"/>
      </w:pPr>
      <w:r>
        <w:t>__________________________________________________________________________</w:t>
      </w:r>
    </w:p>
    <w:p w:rsidR="00AA14CC" w:rsidRDefault="00AA14CC" w:rsidP="00AA14CC">
      <w:pPr>
        <w:ind w:left="1080"/>
      </w:pPr>
    </w:p>
    <w:p w:rsidR="00547284" w:rsidRPr="00AA14CC" w:rsidRDefault="00547284" w:rsidP="00AA14CC">
      <w:pPr>
        <w:ind w:left="1080"/>
      </w:pPr>
    </w:p>
    <w:p w:rsidR="00403915" w:rsidRDefault="00403915" w:rsidP="00282F62">
      <w:pPr>
        <w:pStyle w:val="a3"/>
      </w:pPr>
    </w:p>
    <w:p w:rsidR="00403915" w:rsidRPr="00282F62" w:rsidRDefault="00403915" w:rsidP="00403915">
      <w:pPr>
        <w:jc w:val="center"/>
        <w:rPr>
          <w:b/>
          <w:sz w:val="32"/>
          <w:szCs w:val="32"/>
        </w:rPr>
      </w:pPr>
      <w:r>
        <w:rPr>
          <w:b/>
          <w:sz w:val="32"/>
          <w:szCs w:val="32"/>
        </w:rPr>
        <w:t>Приказы по личному составу</w:t>
      </w:r>
    </w:p>
    <w:tbl>
      <w:tblPr>
        <w:tblStyle w:val="a4"/>
        <w:tblW w:w="10887" w:type="dxa"/>
        <w:tblInd w:w="-998" w:type="dxa"/>
        <w:tblLook w:val="04A0" w:firstRow="1" w:lastRow="0" w:firstColumn="1" w:lastColumn="0" w:noHBand="0" w:noVBand="1"/>
      </w:tblPr>
      <w:tblGrid>
        <w:gridCol w:w="2694"/>
        <w:gridCol w:w="4082"/>
        <w:gridCol w:w="4111"/>
      </w:tblGrid>
      <w:tr w:rsidR="00403915" w:rsidRPr="00C1036C" w:rsidTr="00801E04">
        <w:tc>
          <w:tcPr>
            <w:tcW w:w="2694"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4082"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111"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403915" w:rsidRPr="00E16A2D" w:rsidTr="00801E04">
        <w:tc>
          <w:tcPr>
            <w:tcW w:w="2694" w:type="dxa"/>
          </w:tcPr>
          <w:p w:rsidR="00403915" w:rsidRPr="00E16A2D" w:rsidRDefault="00346801" w:rsidP="00346801">
            <w:pPr>
              <w:jc w:val="center"/>
              <w:rPr>
                <w:b/>
                <w:sz w:val="20"/>
                <w:szCs w:val="20"/>
              </w:rPr>
            </w:pPr>
            <w:r>
              <w:rPr>
                <w:b/>
                <w:sz w:val="20"/>
                <w:szCs w:val="20"/>
              </w:rPr>
              <w:t xml:space="preserve">Использование </w:t>
            </w:r>
            <w:r>
              <w:rPr>
                <w:b/>
                <w:sz w:val="20"/>
                <w:szCs w:val="20"/>
              </w:rPr>
              <w:lastRenderedPageBreak/>
              <w:t>унифицированных форм, или утвержденные приказом организации</w:t>
            </w:r>
          </w:p>
        </w:tc>
        <w:tc>
          <w:tcPr>
            <w:tcW w:w="4082" w:type="dxa"/>
          </w:tcPr>
          <w:p w:rsidR="00403915" w:rsidRPr="00A623B4" w:rsidRDefault="00403915" w:rsidP="009A469E">
            <w:pPr>
              <w:pStyle w:val="a3"/>
              <w:numPr>
                <w:ilvl w:val="0"/>
                <w:numId w:val="52"/>
              </w:numPr>
              <w:ind w:left="0" w:firstLine="0"/>
              <w:rPr>
                <w:b/>
                <w:sz w:val="20"/>
                <w:szCs w:val="20"/>
              </w:rPr>
            </w:pPr>
          </w:p>
        </w:tc>
        <w:tc>
          <w:tcPr>
            <w:tcW w:w="4111" w:type="dxa"/>
          </w:tcPr>
          <w:p w:rsidR="00801E04" w:rsidRPr="00547284" w:rsidRDefault="00801E04" w:rsidP="00801E04">
            <w:pPr>
              <w:rPr>
                <w:b/>
                <w:color w:val="002060"/>
                <w:sz w:val="20"/>
                <w:szCs w:val="20"/>
              </w:rPr>
            </w:pPr>
            <w:r w:rsidRPr="00547284">
              <w:rPr>
                <w:b/>
                <w:color w:val="002060"/>
                <w:sz w:val="20"/>
                <w:szCs w:val="20"/>
              </w:rPr>
              <w:t>Частичные нарушения:</w:t>
            </w:r>
          </w:p>
          <w:p w:rsidR="00403915" w:rsidRPr="00801E04" w:rsidRDefault="00346801" w:rsidP="009A469E">
            <w:pPr>
              <w:pStyle w:val="a3"/>
              <w:numPr>
                <w:ilvl w:val="0"/>
                <w:numId w:val="64"/>
              </w:numPr>
              <w:ind w:left="0" w:firstLine="0"/>
              <w:rPr>
                <w:sz w:val="20"/>
                <w:szCs w:val="20"/>
              </w:rPr>
            </w:pPr>
            <w:r w:rsidRPr="00801E04">
              <w:rPr>
                <w:sz w:val="20"/>
                <w:szCs w:val="20"/>
              </w:rPr>
              <w:lastRenderedPageBreak/>
              <w:t>Приказы по личному составу формируются</w:t>
            </w:r>
            <w:r w:rsidR="00801E04" w:rsidRPr="00801E04">
              <w:rPr>
                <w:sz w:val="20"/>
                <w:szCs w:val="20"/>
              </w:rPr>
              <w:t xml:space="preserve"> по установленным унифицированным формам</w:t>
            </w:r>
            <w:r w:rsidRPr="00801E04">
              <w:rPr>
                <w:sz w:val="20"/>
                <w:szCs w:val="20"/>
              </w:rPr>
              <w:t>,</w:t>
            </w:r>
          </w:p>
          <w:p w:rsidR="00346801" w:rsidRPr="00801E04" w:rsidRDefault="00346801" w:rsidP="009A469E">
            <w:pPr>
              <w:pStyle w:val="a3"/>
              <w:numPr>
                <w:ilvl w:val="0"/>
                <w:numId w:val="64"/>
              </w:numPr>
              <w:ind w:left="0" w:firstLine="0"/>
              <w:rPr>
                <w:b/>
                <w:sz w:val="20"/>
                <w:szCs w:val="20"/>
              </w:rPr>
            </w:pPr>
            <w:r w:rsidRPr="00801E04">
              <w:rPr>
                <w:sz w:val="20"/>
                <w:szCs w:val="20"/>
              </w:rPr>
              <w:t xml:space="preserve">Приказы по личному составу подшиваются в </w:t>
            </w:r>
            <w:r w:rsidR="00801E04" w:rsidRPr="00801E04">
              <w:rPr>
                <w:sz w:val="20"/>
                <w:szCs w:val="20"/>
              </w:rPr>
              <w:t>дела согласно номенклатуре дел в структурном подразделении (только 2016 г.), (прошлые года приказы находятся в личных карточках сотрудников.</w:t>
            </w:r>
          </w:p>
        </w:tc>
      </w:tr>
      <w:tr w:rsidR="00403915" w:rsidRPr="0006514E" w:rsidTr="00801E04">
        <w:tc>
          <w:tcPr>
            <w:tcW w:w="2694" w:type="dxa"/>
          </w:tcPr>
          <w:p w:rsidR="00403915" w:rsidRDefault="00801E04" w:rsidP="00EC3FD5">
            <w:pPr>
              <w:jc w:val="center"/>
              <w:rPr>
                <w:b/>
                <w:sz w:val="32"/>
                <w:szCs w:val="32"/>
              </w:rPr>
            </w:pPr>
            <w:r w:rsidRPr="00801E04">
              <w:rPr>
                <w:b/>
                <w:sz w:val="20"/>
                <w:szCs w:val="20"/>
              </w:rPr>
              <w:lastRenderedPageBreak/>
              <w:t>Регистрация, оформление, подписание</w:t>
            </w:r>
            <w:r>
              <w:rPr>
                <w:b/>
                <w:sz w:val="20"/>
                <w:szCs w:val="20"/>
              </w:rPr>
              <w:t xml:space="preserve"> Приказов</w:t>
            </w:r>
          </w:p>
        </w:tc>
        <w:tc>
          <w:tcPr>
            <w:tcW w:w="4082" w:type="dxa"/>
          </w:tcPr>
          <w:p w:rsidR="00801E04" w:rsidRPr="00346801" w:rsidRDefault="00801E04" w:rsidP="009A469E">
            <w:pPr>
              <w:pStyle w:val="a3"/>
              <w:numPr>
                <w:ilvl w:val="0"/>
                <w:numId w:val="62"/>
              </w:numPr>
              <w:ind w:left="0" w:firstLine="0"/>
              <w:rPr>
                <w:b/>
                <w:sz w:val="20"/>
                <w:szCs w:val="20"/>
              </w:rPr>
            </w:pPr>
          </w:p>
        </w:tc>
        <w:tc>
          <w:tcPr>
            <w:tcW w:w="4111" w:type="dxa"/>
          </w:tcPr>
          <w:p w:rsidR="00801E04" w:rsidRDefault="00801E04" w:rsidP="002E7A3B">
            <w:pPr>
              <w:rPr>
                <w:b/>
                <w:color w:val="005828"/>
                <w:sz w:val="20"/>
                <w:szCs w:val="20"/>
              </w:rPr>
            </w:pPr>
            <w:r w:rsidRPr="00A473DB">
              <w:rPr>
                <w:b/>
                <w:color w:val="005828"/>
                <w:sz w:val="20"/>
                <w:szCs w:val="20"/>
              </w:rPr>
              <w:t>Частичные нарушения:</w:t>
            </w:r>
          </w:p>
          <w:p w:rsidR="002E7A3B" w:rsidRPr="002E7A3B" w:rsidRDefault="002E7A3B" w:rsidP="009A469E">
            <w:pPr>
              <w:pStyle w:val="a3"/>
              <w:numPr>
                <w:ilvl w:val="0"/>
                <w:numId w:val="62"/>
              </w:numPr>
              <w:ind w:left="0" w:firstLine="0"/>
              <w:rPr>
                <w:b/>
                <w:color w:val="005828"/>
                <w:sz w:val="20"/>
                <w:szCs w:val="20"/>
              </w:rPr>
            </w:pPr>
            <w:r>
              <w:rPr>
                <w:sz w:val="20"/>
                <w:szCs w:val="20"/>
              </w:rPr>
              <w:t>Перед проверкой проверить наличие всех подписей сотрудников в приказах (даты ознакомления с приказами, подписи руководителя)</w:t>
            </w:r>
          </w:p>
          <w:p w:rsidR="002E7A3B" w:rsidRPr="002E7A3B" w:rsidRDefault="002E7A3B" w:rsidP="009A469E">
            <w:pPr>
              <w:pStyle w:val="a3"/>
              <w:numPr>
                <w:ilvl w:val="0"/>
                <w:numId w:val="62"/>
              </w:numPr>
              <w:ind w:left="0" w:firstLine="0"/>
              <w:rPr>
                <w:b/>
                <w:color w:val="005828"/>
                <w:sz w:val="20"/>
                <w:szCs w:val="20"/>
              </w:rPr>
            </w:pPr>
            <w:r>
              <w:rPr>
                <w:sz w:val="20"/>
                <w:szCs w:val="20"/>
              </w:rPr>
              <w:t>Не допускаются ручные корректировки в формы приказов первичной документации;</w:t>
            </w:r>
          </w:p>
          <w:p w:rsidR="002E7A3B" w:rsidRPr="002E7A3B" w:rsidRDefault="002E7A3B" w:rsidP="009A469E">
            <w:pPr>
              <w:pStyle w:val="a3"/>
              <w:numPr>
                <w:ilvl w:val="0"/>
                <w:numId w:val="62"/>
              </w:numPr>
              <w:ind w:left="0" w:firstLine="0"/>
              <w:rPr>
                <w:b/>
                <w:color w:val="005828"/>
                <w:sz w:val="20"/>
                <w:szCs w:val="20"/>
              </w:rPr>
            </w:pPr>
            <w:r>
              <w:rPr>
                <w:sz w:val="20"/>
                <w:szCs w:val="20"/>
              </w:rPr>
              <w:t>В Компании изменения с 01.01.2016 Штатного расписания, необходимо подготовить изменения приказов с указанием всех изменений в 2016 г.</w:t>
            </w:r>
          </w:p>
        </w:tc>
      </w:tr>
      <w:tr w:rsidR="00403915" w:rsidRPr="000E78B5" w:rsidTr="00801E04">
        <w:tc>
          <w:tcPr>
            <w:tcW w:w="2694" w:type="dxa"/>
          </w:tcPr>
          <w:p w:rsidR="00403915" w:rsidRPr="00281B2C" w:rsidRDefault="00281B2C" w:rsidP="00EC3FD5">
            <w:pPr>
              <w:jc w:val="center"/>
              <w:rPr>
                <w:b/>
                <w:color w:val="000000"/>
                <w:sz w:val="20"/>
                <w:szCs w:val="20"/>
              </w:rPr>
            </w:pPr>
            <w:r w:rsidRPr="00281B2C">
              <w:rPr>
                <w:b/>
                <w:color w:val="000000"/>
                <w:sz w:val="20"/>
                <w:szCs w:val="20"/>
              </w:rPr>
              <w:t>Оформление Номенклатуры дел с структурном подразделении</w:t>
            </w:r>
          </w:p>
        </w:tc>
        <w:tc>
          <w:tcPr>
            <w:tcW w:w="4082" w:type="dxa"/>
          </w:tcPr>
          <w:p w:rsidR="000D3305" w:rsidRPr="00346801" w:rsidRDefault="000D3305" w:rsidP="009A469E">
            <w:pPr>
              <w:numPr>
                <w:ilvl w:val="0"/>
                <w:numId w:val="63"/>
              </w:numPr>
              <w:ind w:left="0" w:firstLine="0"/>
              <w:rPr>
                <w:b/>
                <w:color w:val="323232"/>
                <w:sz w:val="20"/>
                <w:szCs w:val="20"/>
              </w:rPr>
            </w:pPr>
          </w:p>
        </w:tc>
        <w:tc>
          <w:tcPr>
            <w:tcW w:w="4111" w:type="dxa"/>
          </w:tcPr>
          <w:p w:rsidR="000D3305" w:rsidRPr="00527732" w:rsidRDefault="000D3305" w:rsidP="000D330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0D3305" w:rsidRPr="00B6631E" w:rsidRDefault="000D3305" w:rsidP="009A469E">
            <w:pPr>
              <w:pStyle w:val="a3"/>
              <w:numPr>
                <w:ilvl w:val="0"/>
                <w:numId w:val="65"/>
              </w:numPr>
              <w:ind w:left="0" w:firstLine="0"/>
              <w:rPr>
                <w:sz w:val="20"/>
                <w:szCs w:val="20"/>
              </w:rPr>
            </w:pPr>
            <w:r w:rsidRPr="00B6631E">
              <w:rPr>
                <w:sz w:val="20"/>
                <w:szCs w:val="20"/>
              </w:rPr>
              <w:t>На 2016 г. составлен драфт номенклатуры дел в структурном подразделении, необходимо утвердить номенклатуру дел отдела по работе с персоналом Приказом.</w:t>
            </w:r>
          </w:p>
        </w:tc>
      </w:tr>
    </w:tbl>
    <w:p w:rsidR="00E91846" w:rsidRDefault="00E91846" w:rsidP="00E91846">
      <w:pPr>
        <w:pStyle w:val="a3"/>
        <w:ind w:left="0"/>
        <w:rPr>
          <w:b/>
        </w:rPr>
      </w:pPr>
    </w:p>
    <w:p w:rsidR="00E91846" w:rsidRDefault="00E91846" w:rsidP="00E91846">
      <w:pPr>
        <w:pStyle w:val="a3"/>
        <w:ind w:left="0"/>
        <w:rPr>
          <w:b/>
        </w:rPr>
      </w:pPr>
      <w:r w:rsidRPr="00584653">
        <w:rPr>
          <w:b/>
        </w:rPr>
        <w:t>Комментарии и рекомендации:</w:t>
      </w:r>
    </w:p>
    <w:p w:rsidR="002E7A3B" w:rsidRPr="002E7A3B" w:rsidRDefault="002E7A3B" w:rsidP="009A469E">
      <w:pPr>
        <w:pStyle w:val="a3"/>
        <w:numPr>
          <w:ilvl w:val="0"/>
          <w:numId w:val="74"/>
        </w:numPr>
        <w:ind w:left="357" w:hanging="357"/>
        <w:jc w:val="both"/>
      </w:pPr>
      <w:r w:rsidRPr="002E7A3B">
        <w:t>Привести в соответствие со Штатным расписанием все приказы (прием, увольнение, пер</w:t>
      </w:r>
      <w:r w:rsidR="008A4DB8">
        <w:t>е</w:t>
      </w:r>
      <w:r w:rsidRPr="002E7A3B">
        <w:t>воды);</w:t>
      </w:r>
    </w:p>
    <w:p w:rsidR="002E7A3B" w:rsidRPr="002E7A3B" w:rsidRDefault="002E7A3B" w:rsidP="009A469E">
      <w:pPr>
        <w:pStyle w:val="a3"/>
        <w:numPr>
          <w:ilvl w:val="0"/>
          <w:numId w:val="74"/>
        </w:numPr>
        <w:ind w:left="357" w:hanging="357"/>
        <w:jc w:val="both"/>
      </w:pPr>
      <w:r w:rsidRPr="002E7A3B">
        <w:t>Исправить (сформировать новые приказы) в которых были внесены ручные корректировки;</w:t>
      </w:r>
    </w:p>
    <w:p w:rsidR="002E7A3B" w:rsidRPr="002E7A3B" w:rsidRDefault="002E7A3B" w:rsidP="009A469E">
      <w:pPr>
        <w:pStyle w:val="a3"/>
        <w:numPr>
          <w:ilvl w:val="0"/>
          <w:numId w:val="74"/>
        </w:numPr>
        <w:ind w:left="357" w:hanging="357"/>
        <w:jc w:val="both"/>
      </w:pPr>
      <w:r w:rsidRPr="002E7A3B">
        <w:t>Утвердить номенклатуру дел в Структурном подразделении (Отдел по работе с персоналом) Приказом по Компании.</w:t>
      </w:r>
    </w:p>
    <w:p w:rsidR="00403915" w:rsidRDefault="00403915" w:rsidP="008A4DB8"/>
    <w:p w:rsidR="00403915" w:rsidRPr="00282F62" w:rsidRDefault="00B7352C" w:rsidP="00403915">
      <w:pPr>
        <w:jc w:val="center"/>
        <w:rPr>
          <w:b/>
          <w:sz w:val="32"/>
          <w:szCs w:val="32"/>
        </w:rPr>
      </w:pPr>
      <w:r>
        <w:rPr>
          <w:b/>
          <w:sz w:val="32"/>
          <w:szCs w:val="32"/>
        </w:rPr>
        <w:t>Трудовой договор</w:t>
      </w:r>
    </w:p>
    <w:tbl>
      <w:tblPr>
        <w:tblStyle w:val="a4"/>
        <w:tblW w:w="11199" w:type="dxa"/>
        <w:tblInd w:w="-1168" w:type="dxa"/>
        <w:tblLook w:val="04A0" w:firstRow="1" w:lastRow="0" w:firstColumn="1" w:lastColumn="0" w:noHBand="0" w:noVBand="1"/>
      </w:tblPr>
      <w:tblGrid>
        <w:gridCol w:w="2864"/>
        <w:gridCol w:w="4082"/>
        <w:gridCol w:w="4253"/>
      </w:tblGrid>
      <w:tr w:rsidR="00403915" w:rsidRPr="00C1036C" w:rsidTr="00120325">
        <w:tc>
          <w:tcPr>
            <w:tcW w:w="2864"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4082"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253"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403915" w:rsidRPr="00E16A2D" w:rsidTr="00120325">
        <w:tc>
          <w:tcPr>
            <w:tcW w:w="2864" w:type="dxa"/>
          </w:tcPr>
          <w:p w:rsidR="00403915" w:rsidRPr="003113E3" w:rsidRDefault="003113E3" w:rsidP="00EC3FD5">
            <w:pPr>
              <w:jc w:val="center"/>
              <w:rPr>
                <w:sz w:val="20"/>
                <w:szCs w:val="20"/>
              </w:rPr>
            </w:pPr>
            <w:r w:rsidRPr="003113E3">
              <w:rPr>
                <w:rStyle w:val="a7"/>
                <w:sz w:val="20"/>
                <w:szCs w:val="20"/>
              </w:rPr>
              <w:t>Наличие письменной формы Трудового договора</w:t>
            </w:r>
          </w:p>
        </w:tc>
        <w:tc>
          <w:tcPr>
            <w:tcW w:w="4082" w:type="dxa"/>
          </w:tcPr>
          <w:p w:rsidR="003113E3" w:rsidRPr="003113E3" w:rsidRDefault="003113E3" w:rsidP="009A469E">
            <w:pPr>
              <w:pStyle w:val="a3"/>
              <w:numPr>
                <w:ilvl w:val="0"/>
                <w:numId w:val="35"/>
              </w:numPr>
              <w:ind w:left="0" w:firstLine="0"/>
              <w:rPr>
                <w:b/>
                <w:sz w:val="20"/>
                <w:szCs w:val="20"/>
              </w:rPr>
            </w:pPr>
          </w:p>
        </w:tc>
        <w:tc>
          <w:tcPr>
            <w:tcW w:w="4253" w:type="dxa"/>
          </w:tcPr>
          <w:p w:rsidR="00C874F4" w:rsidRPr="001C6128" w:rsidRDefault="00C874F4" w:rsidP="00C874F4">
            <w:pPr>
              <w:rPr>
                <w:b/>
                <w:color w:val="1F4E79" w:themeColor="accent1" w:themeShade="80"/>
                <w:sz w:val="20"/>
                <w:szCs w:val="20"/>
              </w:rPr>
            </w:pPr>
            <w:r w:rsidRPr="005C3ADF">
              <w:rPr>
                <w:b/>
                <w:color w:val="1F4E79" w:themeColor="accent1" w:themeShade="80"/>
                <w:sz w:val="20"/>
                <w:szCs w:val="20"/>
              </w:rPr>
              <w:t>Нарушений нет:</w:t>
            </w:r>
          </w:p>
          <w:p w:rsidR="00403915" w:rsidRPr="00265365" w:rsidRDefault="00403915" w:rsidP="00EC3FD5">
            <w:pPr>
              <w:rPr>
                <w:sz w:val="20"/>
                <w:szCs w:val="20"/>
              </w:rPr>
            </w:pPr>
          </w:p>
        </w:tc>
      </w:tr>
      <w:tr w:rsidR="00403915" w:rsidRPr="0006514E" w:rsidTr="00120325">
        <w:tc>
          <w:tcPr>
            <w:tcW w:w="2864" w:type="dxa"/>
          </w:tcPr>
          <w:p w:rsidR="00403915" w:rsidRPr="003113E3" w:rsidRDefault="003113E3" w:rsidP="00EC3FD5">
            <w:pPr>
              <w:jc w:val="center"/>
              <w:rPr>
                <w:b/>
                <w:sz w:val="20"/>
                <w:szCs w:val="20"/>
              </w:rPr>
            </w:pPr>
            <w:r w:rsidRPr="003113E3">
              <w:rPr>
                <w:b/>
                <w:sz w:val="20"/>
                <w:szCs w:val="20"/>
              </w:rPr>
              <w:t>Наличие собственноручно проставленной даты подпи</w:t>
            </w:r>
            <w:r>
              <w:rPr>
                <w:b/>
                <w:sz w:val="20"/>
                <w:szCs w:val="20"/>
              </w:rPr>
              <w:t>с</w:t>
            </w:r>
            <w:r w:rsidRPr="003113E3">
              <w:rPr>
                <w:b/>
                <w:sz w:val="20"/>
                <w:szCs w:val="20"/>
              </w:rPr>
              <w:t>ания договора</w:t>
            </w:r>
          </w:p>
        </w:tc>
        <w:tc>
          <w:tcPr>
            <w:tcW w:w="4082" w:type="dxa"/>
          </w:tcPr>
          <w:p w:rsidR="00CA6B90" w:rsidRPr="00E16A2D" w:rsidRDefault="00CA6B90" w:rsidP="00EC3FD5">
            <w:pPr>
              <w:jc w:val="center"/>
              <w:rPr>
                <w:b/>
              </w:rPr>
            </w:pPr>
          </w:p>
        </w:tc>
        <w:tc>
          <w:tcPr>
            <w:tcW w:w="4253" w:type="dxa"/>
          </w:tcPr>
          <w:p w:rsidR="003113E3" w:rsidRPr="001C6128" w:rsidRDefault="003113E3" w:rsidP="003113E3">
            <w:pPr>
              <w:rPr>
                <w:b/>
                <w:color w:val="1F4E79" w:themeColor="accent1" w:themeShade="80"/>
                <w:sz w:val="20"/>
                <w:szCs w:val="20"/>
              </w:rPr>
            </w:pPr>
            <w:r w:rsidRPr="005C3ADF">
              <w:rPr>
                <w:b/>
                <w:color w:val="1F4E79" w:themeColor="accent1" w:themeShade="80"/>
                <w:sz w:val="20"/>
                <w:szCs w:val="20"/>
              </w:rPr>
              <w:t>Нарушений нет:</w:t>
            </w:r>
          </w:p>
          <w:p w:rsidR="00403915" w:rsidRPr="00265365" w:rsidRDefault="00403915" w:rsidP="00EC3FD5">
            <w:pPr>
              <w:rPr>
                <w:sz w:val="32"/>
                <w:szCs w:val="32"/>
              </w:rPr>
            </w:pPr>
          </w:p>
        </w:tc>
      </w:tr>
      <w:tr w:rsidR="00403915" w:rsidRPr="000E78B5" w:rsidTr="00120325">
        <w:tc>
          <w:tcPr>
            <w:tcW w:w="2864" w:type="dxa"/>
          </w:tcPr>
          <w:p w:rsidR="00403915" w:rsidRPr="003113E3" w:rsidRDefault="003113E3" w:rsidP="00EC3FD5">
            <w:pPr>
              <w:jc w:val="center"/>
              <w:rPr>
                <w:b/>
                <w:sz w:val="20"/>
                <w:szCs w:val="20"/>
              </w:rPr>
            </w:pPr>
            <w:r w:rsidRPr="003113E3">
              <w:rPr>
                <w:b/>
                <w:sz w:val="20"/>
                <w:szCs w:val="20"/>
              </w:rPr>
              <w:t>Указание в Трудовом договоре необходимых сведений о работодателе</w:t>
            </w:r>
          </w:p>
        </w:tc>
        <w:tc>
          <w:tcPr>
            <w:tcW w:w="4082" w:type="dxa"/>
          </w:tcPr>
          <w:p w:rsidR="00403915" w:rsidRPr="007A64B1" w:rsidRDefault="00403915" w:rsidP="009A469E">
            <w:pPr>
              <w:pStyle w:val="a3"/>
              <w:numPr>
                <w:ilvl w:val="0"/>
                <w:numId w:val="37"/>
              </w:numPr>
              <w:ind w:left="0" w:firstLine="0"/>
              <w:rPr>
                <w:b/>
                <w:sz w:val="20"/>
                <w:szCs w:val="20"/>
              </w:rPr>
            </w:pPr>
          </w:p>
        </w:tc>
        <w:tc>
          <w:tcPr>
            <w:tcW w:w="4253" w:type="dxa"/>
          </w:tcPr>
          <w:p w:rsidR="007A64B1" w:rsidRPr="001C6128" w:rsidRDefault="007A64B1" w:rsidP="007A64B1">
            <w:pPr>
              <w:rPr>
                <w:b/>
                <w:color w:val="1F4E79" w:themeColor="accent1" w:themeShade="80"/>
                <w:sz w:val="20"/>
                <w:szCs w:val="20"/>
              </w:rPr>
            </w:pPr>
            <w:r w:rsidRPr="005C3ADF">
              <w:rPr>
                <w:b/>
                <w:color w:val="1F4E79" w:themeColor="accent1" w:themeShade="80"/>
                <w:sz w:val="20"/>
                <w:szCs w:val="20"/>
              </w:rPr>
              <w:t>Нарушений нет:</w:t>
            </w:r>
          </w:p>
          <w:p w:rsidR="007A64B1" w:rsidRPr="000E78B5" w:rsidRDefault="007A64B1" w:rsidP="00EC3FD5">
            <w:pPr>
              <w:rPr>
                <w:sz w:val="20"/>
                <w:szCs w:val="20"/>
              </w:rPr>
            </w:pPr>
          </w:p>
        </w:tc>
      </w:tr>
      <w:tr w:rsidR="007A64B1" w:rsidRPr="000E78B5" w:rsidTr="00120325">
        <w:tc>
          <w:tcPr>
            <w:tcW w:w="2864" w:type="dxa"/>
          </w:tcPr>
          <w:p w:rsidR="007A64B1" w:rsidRPr="003113E3" w:rsidRDefault="007A64B1" w:rsidP="00EC3FD5">
            <w:pPr>
              <w:jc w:val="center"/>
              <w:rPr>
                <w:b/>
                <w:sz w:val="20"/>
                <w:szCs w:val="20"/>
              </w:rPr>
            </w:pPr>
            <w:r>
              <w:rPr>
                <w:b/>
                <w:sz w:val="20"/>
                <w:szCs w:val="20"/>
              </w:rPr>
              <w:t xml:space="preserve">Наличие доверенности представителя работодателя наделенного полномочиями подписания Трудового </w:t>
            </w:r>
            <w:r>
              <w:rPr>
                <w:b/>
                <w:sz w:val="20"/>
                <w:szCs w:val="20"/>
              </w:rPr>
              <w:lastRenderedPageBreak/>
              <w:t>договора</w:t>
            </w:r>
          </w:p>
        </w:tc>
        <w:tc>
          <w:tcPr>
            <w:tcW w:w="4082" w:type="dxa"/>
          </w:tcPr>
          <w:p w:rsidR="007A64B1" w:rsidRPr="007A64B1" w:rsidRDefault="007A64B1" w:rsidP="009A469E">
            <w:pPr>
              <w:pStyle w:val="a3"/>
              <w:numPr>
                <w:ilvl w:val="0"/>
                <w:numId w:val="37"/>
              </w:numPr>
              <w:ind w:left="0" w:firstLine="0"/>
              <w:rPr>
                <w:b/>
                <w:sz w:val="20"/>
                <w:szCs w:val="20"/>
              </w:rPr>
            </w:pPr>
          </w:p>
        </w:tc>
        <w:tc>
          <w:tcPr>
            <w:tcW w:w="4253" w:type="dxa"/>
          </w:tcPr>
          <w:p w:rsidR="00137D64" w:rsidRPr="005C3ADF" w:rsidRDefault="007A64B1" w:rsidP="00547284">
            <w:pPr>
              <w:rPr>
                <w:b/>
                <w:color w:val="1F4E79" w:themeColor="accent1" w:themeShade="80"/>
                <w:sz w:val="20"/>
                <w:szCs w:val="20"/>
              </w:rPr>
            </w:pPr>
            <w:r w:rsidRPr="005C3ADF">
              <w:rPr>
                <w:b/>
                <w:color w:val="1F4E79" w:themeColor="accent1" w:themeShade="80"/>
                <w:sz w:val="20"/>
                <w:szCs w:val="20"/>
              </w:rPr>
              <w:t>Нарушений нет:</w:t>
            </w:r>
          </w:p>
        </w:tc>
      </w:tr>
      <w:tr w:rsidR="003113E3" w:rsidRPr="000E78B5" w:rsidTr="00120325">
        <w:tc>
          <w:tcPr>
            <w:tcW w:w="2864" w:type="dxa"/>
          </w:tcPr>
          <w:p w:rsidR="003113E3" w:rsidRPr="003113E3" w:rsidRDefault="003113E3" w:rsidP="00EC3FD5">
            <w:pPr>
              <w:jc w:val="center"/>
              <w:rPr>
                <w:b/>
                <w:sz w:val="20"/>
                <w:szCs w:val="20"/>
              </w:rPr>
            </w:pPr>
            <w:r w:rsidRPr="003113E3">
              <w:rPr>
                <w:b/>
                <w:sz w:val="20"/>
                <w:szCs w:val="20"/>
              </w:rPr>
              <w:t>Указание в трудово</w:t>
            </w:r>
            <w:r w:rsidR="00B7352C">
              <w:rPr>
                <w:b/>
                <w:sz w:val="20"/>
                <w:szCs w:val="20"/>
              </w:rPr>
              <w:t>м</w:t>
            </w:r>
            <w:r w:rsidRPr="003113E3">
              <w:rPr>
                <w:b/>
                <w:sz w:val="20"/>
                <w:szCs w:val="20"/>
              </w:rPr>
              <w:t xml:space="preserve"> договоре места работы</w:t>
            </w:r>
          </w:p>
        </w:tc>
        <w:tc>
          <w:tcPr>
            <w:tcW w:w="4082" w:type="dxa"/>
          </w:tcPr>
          <w:p w:rsidR="003113E3" w:rsidRPr="001726B8" w:rsidRDefault="003113E3" w:rsidP="009A469E">
            <w:pPr>
              <w:pStyle w:val="a3"/>
              <w:numPr>
                <w:ilvl w:val="0"/>
                <w:numId w:val="38"/>
              </w:numPr>
              <w:ind w:left="0" w:firstLine="0"/>
              <w:rPr>
                <w:b/>
              </w:rPr>
            </w:pPr>
          </w:p>
        </w:tc>
        <w:tc>
          <w:tcPr>
            <w:tcW w:w="4253" w:type="dxa"/>
          </w:tcPr>
          <w:p w:rsidR="001726B8" w:rsidRPr="001C6128" w:rsidRDefault="001726B8" w:rsidP="001726B8">
            <w:pPr>
              <w:rPr>
                <w:b/>
                <w:color w:val="1F4E79" w:themeColor="accent1" w:themeShade="80"/>
                <w:sz w:val="20"/>
                <w:szCs w:val="20"/>
              </w:rPr>
            </w:pPr>
            <w:r w:rsidRPr="005C3ADF">
              <w:rPr>
                <w:b/>
                <w:color w:val="1F4E79" w:themeColor="accent1" w:themeShade="80"/>
                <w:sz w:val="20"/>
                <w:szCs w:val="20"/>
              </w:rPr>
              <w:t>Нарушений нет:</w:t>
            </w:r>
          </w:p>
          <w:p w:rsidR="003113E3" w:rsidRPr="000E78B5" w:rsidRDefault="003113E3" w:rsidP="00EC3FD5">
            <w:pPr>
              <w:rPr>
                <w:sz w:val="20"/>
                <w:szCs w:val="20"/>
              </w:rPr>
            </w:pPr>
          </w:p>
        </w:tc>
      </w:tr>
      <w:tr w:rsidR="003113E3" w:rsidRPr="000E78B5" w:rsidTr="00120325">
        <w:tc>
          <w:tcPr>
            <w:tcW w:w="2864" w:type="dxa"/>
          </w:tcPr>
          <w:p w:rsidR="003113E3" w:rsidRPr="003113E3" w:rsidRDefault="003113E3" w:rsidP="00EC3FD5">
            <w:pPr>
              <w:jc w:val="center"/>
              <w:rPr>
                <w:b/>
                <w:sz w:val="20"/>
                <w:szCs w:val="20"/>
              </w:rPr>
            </w:pPr>
            <w:r w:rsidRPr="003113E3">
              <w:rPr>
                <w:b/>
                <w:sz w:val="20"/>
                <w:szCs w:val="20"/>
              </w:rPr>
              <w:t>Указание в трудовом договоре даты и места заключения Трудового договора</w:t>
            </w:r>
          </w:p>
        </w:tc>
        <w:tc>
          <w:tcPr>
            <w:tcW w:w="4082" w:type="dxa"/>
          </w:tcPr>
          <w:p w:rsidR="003113E3" w:rsidRPr="00137D64" w:rsidRDefault="003113E3" w:rsidP="009A469E">
            <w:pPr>
              <w:pStyle w:val="a3"/>
              <w:numPr>
                <w:ilvl w:val="0"/>
                <w:numId w:val="39"/>
              </w:numPr>
              <w:ind w:left="0" w:firstLine="0"/>
              <w:rPr>
                <w:b/>
              </w:rPr>
            </w:pPr>
          </w:p>
        </w:tc>
        <w:tc>
          <w:tcPr>
            <w:tcW w:w="4253" w:type="dxa"/>
          </w:tcPr>
          <w:p w:rsidR="00137D64" w:rsidRPr="001C6128" w:rsidRDefault="00137D64" w:rsidP="00137D64">
            <w:pPr>
              <w:rPr>
                <w:b/>
                <w:color w:val="1F4E79" w:themeColor="accent1" w:themeShade="80"/>
                <w:sz w:val="20"/>
                <w:szCs w:val="20"/>
              </w:rPr>
            </w:pPr>
            <w:r w:rsidRPr="005C3ADF">
              <w:rPr>
                <w:b/>
                <w:color w:val="1F4E79" w:themeColor="accent1" w:themeShade="80"/>
                <w:sz w:val="20"/>
                <w:szCs w:val="20"/>
              </w:rPr>
              <w:t>Нарушений нет:</w:t>
            </w:r>
          </w:p>
          <w:p w:rsidR="003113E3" w:rsidRPr="000E78B5" w:rsidRDefault="003113E3" w:rsidP="00EC3FD5">
            <w:pPr>
              <w:rPr>
                <w:sz w:val="20"/>
                <w:szCs w:val="20"/>
              </w:rPr>
            </w:pPr>
          </w:p>
        </w:tc>
      </w:tr>
      <w:tr w:rsidR="003113E3" w:rsidRPr="000E78B5" w:rsidTr="00120325">
        <w:tc>
          <w:tcPr>
            <w:tcW w:w="2864" w:type="dxa"/>
          </w:tcPr>
          <w:p w:rsidR="003113E3" w:rsidRPr="003113E3" w:rsidRDefault="003113E3" w:rsidP="00EC3FD5">
            <w:pPr>
              <w:jc w:val="center"/>
              <w:rPr>
                <w:b/>
                <w:sz w:val="20"/>
                <w:szCs w:val="20"/>
              </w:rPr>
            </w:pPr>
            <w:r w:rsidRPr="003113E3">
              <w:rPr>
                <w:b/>
                <w:sz w:val="20"/>
                <w:szCs w:val="20"/>
              </w:rPr>
              <w:t>Указание в Трудовом договоре трудовой функции: должность и вида поручаемой работы</w:t>
            </w:r>
          </w:p>
        </w:tc>
        <w:tc>
          <w:tcPr>
            <w:tcW w:w="4082" w:type="dxa"/>
          </w:tcPr>
          <w:p w:rsidR="000E27F8" w:rsidRPr="00120325" w:rsidRDefault="000E27F8" w:rsidP="009A469E">
            <w:pPr>
              <w:pStyle w:val="a3"/>
              <w:numPr>
                <w:ilvl w:val="0"/>
                <w:numId w:val="40"/>
              </w:numPr>
              <w:ind w:left="0" w:firstLine="0"/>
              <w:rPr>
                <w:b/>
              </w:rPr>
            </w:pPr>
          </w:p>
        </w:tc>
        <w:tc>
          <w:tcPr>
            <w:tcW w:w="4253" w:type="dxa"/>
          </w:tcPr>
          <w:p w:rsidR="00120325" w:rsidRPr="00527732" w:rsidRDefault="00120325" w:rsidP="0012032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120325" w:rsidRPr="00120325" w:rsidRDefault="00120325" w:rsidP="009A469E">
            <w:pPr>
              <w:pStyle w:val="a3"/>
              <w:numPr>
                <w:ilvl w:val="0"/>
                <w:numId w:val="41"/>
              </w:numPr>
              <w:ind w:left="0" w:firstLine="0"/>
              <w:rPr>
                <w:sz w:val="20"/>
                <w:szCs w:val="20"/>
              </w:rPr>
            </w:pPr>
          </w:p>
        </w:tc>
      </w:tr>
      <w:tr w:rsidR="00D235BE" w:rsidRPr="000E78B5" w:rsidTr="00120325">
        <w:tc>
          <w:tcPr>
            <w:tcW w:w="2864" w:type="dxa"/>
          </w:tcPr>
          <w:p w:rsidR="00D235BE" w:rsidRPr="003113E3" w:rsidRDefault="00D235BE" w:rsidP="00EC3FD5">
            <w:pPr>
              <w:jc w:val="center"/>
              <w:rPr>
                <w:b/>
                <w:sz w:val="20"/>
                <w:szCs w:val="20"/>
              </w:rPr>
            </w:pPr>
            <w:r>
              <w:rPr>
                <w:b/>
                <w:sz w:val="20"/>
                <w:szCs w:val="20"/>
              </w:rPr>
              <w:t>Указание в трудовом договоре характеристик условий труда на рабочем месте</w:t>
            </w:r>
          </w:p>
        </w:tc>
        <w:tc>
          <w:tcPr>
            <w:tcW w:w="4082" w:type="dxa"/>
          </w:tcPr>
          <w:p w:rsidR="00D235BE" w:rsidRPr="00120325" w:rsidRDefault="00D235BE" w:rsidP="009A469E">
            <w:pPr>
              <w:pStyle w:val="a3"/>
              <w:numPr>
                <w:ilvl w:val="0"/>
                <w:numId w:val="40"/>
              </w:numPr>
              <w:ind w:left="0" w:firstLine="0"/>
              <w:rPr>
                <w:b/>
                <w:sz w:val="20"/>
                <w:szCs w:val="20"/>
              </w:rPr>
            </w:pPr>
          </w:p>
        </w:tc>
        <w:tc>
          <w:tcPr>
            <w:tcW w:w="4253" w:type="dxa"/>
          </w:tcPr>
          <w:p w:rsidR="00D235BE" w:rsidRPr="00527732" w:rsidRDefault="00D235BE" w:rsidP="00D235BE">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D235BE" w:rsidRPr="00BA366D" w:rsidRDefault="00D235BE" w:rsidP="00120325">
            <w:pPr>
              <w:rPr>
                <w:b/>
                <w:color w:val="FF0000"/>
                <w:sz w:val="20"/>
                <w:szCs w:val="20"/>
              </w:rPr>
            </w:pPr>
          </w:p>
        </w:tc>
      </w:tr>
      <w:tr w:rsidR="003113E3" w:rsidRPr="000E78B5" w:rsidTr="00120325">
        <w:tc>
          <w:tcPr>
            <w:tcW w:w="2864" w:type="dxa"/>
          </w:tcPr>
          <w:p w:rsidR="003113E3" w:rsidRPr="003113E3" w:rsidRDefault="003113E3" w:rsidP="00EC3FD5">
            <w:pPr>
              <w:jc w:val="center"/>
              <w:rPr>
                <w:b/>
                <w:sz w:val="20"/>
                <w:szCs w:val="20"/>
              </w:rPr>
            </w:pPr>
            <w:r w:rsidRPr="003113E3">
              <w:rPr>
                <w:b/>
                <w:sz w:val="20"/>
                <w:szCs w:val="20"/>
              </w:rPr>
              <w:t>Указание в трудовом договоре гарантий и компенсаций</w:t>
            </w:r>
          </w:p>
        </w:tc>
        <w:tc>
          <w:tcPr>
            <w:tcW w:w="4082" w:type="dxa"/>
          </w:tcPr>
          <w:p w:rsidR="00E52582" w:rsidRPr="00120325" w:rsidRDefault="00E52582" w:rsidP="00E52582">
            <w:pPr>
              <w:pStyle w:val="a3"/>
              <w:ind w:left="0"/>
              <w:rPr>
                <w:b/>
              </w:rPr>
            </w:pPr>
          </w:p>
        </w:tc>
        <w:tc>
          <w:tcPr>
            <w:tcW w:w="4253" w:type="dxa"/>
          </w:tcPr>
          <w:p w:rsidR="00D235BE" w:rsidRPr="00527732" w:rsidRDefault="00D235BE" w:rsidP="00D235BE">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D235BE" w:rsidRPr="000E78B5" w:rsidRDefault="00D235BE" w:rsidP="00547284">
            <w:pPr>
              <w:pStyle w:val="a3"/>
              <w:numPr>
                <w:ilvl w:val="0"/>
                <w:numId w:val="44"/>
              </w:numPr>
              <w:ind w:left="0" w:firstLine="0"/>
              <w:rPr>
                <w:sz w:val="20"/>
                <w:szCs w:val="20"/>
              </w:rPr>
            </w:pPr>
          </w:p>
        </w:tc>
      </w:tr>
      <w:tr w:rsidR="003113E3" w:rsidRPr="000E78B5" w:rsidTr="00120325">
        <w:tc>
          <w:tcPr>
            <w:tcW w:w="2864" w:type="dxa"/>
          </w:tcPr>
          <w:p w:rsidR="003113E3" w:rsidRPr="003113E3" w:rsidRDefault="003113E3" w:rsidP="00EC3FD5">
            <w:pPr>
              <w:jc w:val="center"/>
              <w:rPr>
                <w:b/>
                <w:sz w:val="20"/>
                <w:szCs w:val="20"/>
              </w:rPr>
            </w:pPr>
            <w:r w:rsidRPr="003113E3">
              <w:rPr>
                <w:b/>
                <w:sz w:val="20"/>
                <w:szCs w:val="20"/>
              </w:rPr>
              <w:t>Указание в Трудовом договоре критерии прохождения испытательного срока</w:t>
            </w:r>
          </w:p>
        </w:tc>
        <w:tc>
          <w:tcPr>
            <w:tcW w:w="4082" w:type="dxa"/>
          </w:tcPr>
          <w:p w:rsidR="00B7352C" w:rsidRPr="00B7352C" w:rsidRDefault="00B7352C" w:rsidP="009A469E">
            <w:pPr>
              <w:pStyle w:val="a3"/>
              <w:numPr>
                <w:ilvl w:val="0"/>
                <w:numId w:val="35"/>
              </w:numPr>
              <w:ind w:left="0" w:firstLine="0"/>
              <w:rPr>
                <w:sz w:val="20"/>
                <w:szCs w:val="20"/>
              </w:rPr>
            </w:pPr>
          </w:p>
        </w:tc>
        <w:tc>
          <w:tcPr>
            <w:tcW w:w="4253" w:type="dxa"/>
          </w:tcPr>
          <w:p w:rsidR="00B7352C" w:rsidRPr="001C6128" w:rsidRDefault="00B7352C" w:rsidP="00B7352C">
            <w:pPr>
              <w:rPr>
                <w:b/>
                <w:color w:val="1F4E79" w:themeColor="accent1" w:themeShade="80"/>
                <w:sz w:val="20"/>
                <w:szCs w:val="20"/>
              </w:rPr>
            </w:pPr>
            <w:r w:rsidRPr="005C3ADF">
              <w:rPr>
                <w:b/>
                <w:color w:val="1F4E79" w:themeColor="accent1" w:themeShade="80"/>
                <w:sz w:val="20"/>
                <w:szCs w:val="20"/>
              </w:rPr>
              <w:t>Нарушений нет:</w:t>
            </w:r>
          </w:p>
          <w:p w:rsidR="003113E3" w:rsidRPr="000E78B5" w:rsidRDefault="003113E3" w:rsidP="00EC3FD5">
            <w:pPr>
              <w:rPr>
                <w:sz w:val="20"/>
                <w:szCs w:val="20"/>
              </w:rPr>
            </w:pPr>
          </w:p>
        </w:tc>
      </w:tr>
      <w:tr w:rsidR="003113E3" w:rsidRPr="000E78B5" w:rsidTr="00120325">
        <w:tc>
          <w:tcPr>
            <w:tcW w:w="2864" w:type="dxa"/>
          </w:tcPr>
          <w:p w:rsidR="003113E3" w:rsidRPr="003113E3" w:rsidRDefault="003113E3" w:rsidP="00EC3FD5">
            <w:pPr>
              <w:jc w:val="center"/>
              <w:rPr>
                <w:b/>
                <w:sz w:val="20"/>
                <w:szCs w:val="20"/>
              </w:rPr>
            </w:pPr>
            <w:r w:rsidRPr="003113E3">
              <w:rPr>
                <w:b/>
                <w:sz w:val="20"/>
                <w:szCs w:val="20"/>
              </w:rPr>
              <w:t>Отметка о получении работниками второго экземпляра трудового договора</w:t>
            </w:r>
          </w:p>
        </w:tc>
        <w:tc>
          <w:tcPr>
            <w:tcW w:w="4082" w:type="dxa"/>
          </w:tcPr>
          <w:p w:rsidR="003113E3" w:rsidRPr="00265365" w:rsidRDefault="003113E3" w:rsidP="009A469E">
            <w:pPr>
              <w:pStyle w:val="a3"/>
              <w:numPr>
                <w:ilvl w:val="0"/>
                <w:numId w:val="45"/>
              </w:numPr>
              <w:ind w:left="0" w:firstLine="0"/>
              <w:rPr>
                <w:b/>
                <w:sz w:val="20"/>
                <w:szCs w:val="20"/>
              </w:rPr>
            </w:pPr>
          </w:p>
        </w:tc>
        <w:tc>
          <w:tcPr>
            <w:tcW w:w="4253" w:type="dxa"/>
          </w:tcPr>
          <w:p w:rsidR="00120325" w:rsidRPr="001C6128" w:rsidRDefault="00120325" w:rsidP="00120325">
            <w:pPr>
              <w:rPr>
                <w:b/>
                <w:color w:val="1F4E79" w:themeColor="accent1" w:themeShade="80"/>
                <w:sz w:val="20"/>
                <w:szCs w:val="20"/>
              </w:rPr>
            </w:pPr>
            <w:r w:rsidRPr="005C3ADF">
              <w:rPr>
                <w:b/>
                <w:color w:val="1F4E79" w:themeColor="accent1" w:themeShade="80"/>
                <w:sz w:val="20"/>
                <w:szCs w:val="20"/>
              </w:rPr>
              <w:t>Нарушений нет:</w:t>
            </w:r>
          </w:p>
          <w:p w:rsidR="003113E3" w:rsidRPr="000E78B5" w:rsidRDefault="003113E3" w:rsidP="00EC3FD5">
            <w:pPr>
              <w:rPr>
                <w:sz w:val="20"/>
                <w:szCs w:val="20"/>
              </w:rPr>
            </w:pPr>
          </w:p>
        </w:tc>
      </w:tr>
      <w:tr w:rsidR="003113E3" w:rsidRPr="000E78B5" w:rsidTr="00120325">
        <w:tc>
          <w:tcPr>
            <w:tcW w:w="2864" w:type="dxa"/>
          </w:tcPr>
          <w:p w:rsidR="003113E3" w:rsidRPr="003113E3" w:rsidRDefault="003113E3" w:rsidP="00EC3FD5">
            <w:pPr>
              <w:jc w:val="center"/>
              <w:rPr>
                <w:b/>
                <w:sz w:val="20"/>
                <w:szCs w:val="20"/>
              </w:rPr>
            </w:pPr>
            <w:r w:rsidRPr="003113E3">
              <w:rPr>
                <w:b/>
                <w:sz w:val="20"/>
                <w:szCs w:val="20"/>
              </w:rPr>
              <w:t>Указание в Трудовом договоре режима работы и времени на перерывы для отдыха и питания</w:t>
            </w:r>
          </w:p>
        </w:tc>
        <w:tc>
          <w:tcPr>
            <w:tcW w:w="4082" w:type="dxa"/>
          </w:tcPr>
          <w:p w:rsidR="006E4517" w:rsidRPr="00265365" w:rsidRDefault="006E4517" w:rsidP="009A469E">
            <w:pPr>
              <w:pStyle w:val="a3"/>
              <w:numPr>
                <w:ilvl w:val="0"/>
                <w:numId w:val="46"/>
              </w:numPr>
              <w:ind w:left="0" w:firstLine="0"/>
              <w:rPr>
                <w:b/>
              </w:rPr>
            </w:pPr>
          </w:p>
        </w:tc>
        <w:tc>
          <w:tcPr>
            <w:tcW w:w="4253" w:type="dxa"/>
          </w:tcPr>
          <w:p w:rsidR="00120325" w:rsidRPr="00527732" w:rsidRDefault="00120325" w:rsidP="00120325">
            <w:pPr>
              <w:rPr>
                <w:b/>
                <w:color w:val="FF0000"/>
                <w:sz w:val="20"/>
                <w:szCs w:val="20"/>
              </w:rPr>
            </w:pPr>
            <w:r w:rsidRPr="00BA366D">
              <w:rPr>
                <w:b/>
                <w:color w:val="FF0000"/>
                <w:sz w:val="20"/>
                <w:szCs w:val="20"/>
              </w:rPr>
              <w:t>Не соответствует установленным требованиям Трудового законодательства:</w:t>
            </w:r>
          </w:p>
          <w:p w:rsidR="006E4517" w:rsidRPr="006E4517" w:rsidRDefault="006E4517" w:rsidP="009A469E">
            <w:pPr>
              <w:pStyle w:val="a3"/>
              <w:numPr>
                <w:ilvl w:val="0"/>
                <w:numId w:val="49"/>
              </w:numPr>
              <w:ind w:left="0" w:firstLine="0"/>
              <w:rPr>
                <w:sz w:val="20"/>
                <w:szCs w:val="20"/>
              </w:rPr>
            </w:pPr>
          </w:p>
        </w:tc>
      </w:tr>
      <w:tr w:rsidR="00120325" w:rsidRPr="000E78B5" w:rsidTr="00120325">
        <w:tc>
          <w:tcPr>
            <w:tcW w:w="2864" w:type="dxa"/>
          </w:tcPr>
          <w:p w:rsidR="00120325" w:rsidRPr="003113E3" w:rsidRDefault="00E91846" w:rsidP="00EC3FD5">
            <w:pPr>
              <w:jc w:val="center"/>
              <w:rPr>
                <w:b/>
                <w:sz w:val="20"/>
                <w:szCs w:val="20"/>
              </w:rPr>
            </w:pPr>
            <w:r>
              <w:rPr>
                <w:b/>
                <w:sz w:val="20"/>
                <w:szCs w:val="20"/>
              </w:rPr>
              <w:t>Указание в Трудовом договоре условий оплаты труда</w:t>
            </w:r>
          </w:p>
        </w:tc>
        <w:tc>
          <w:tcPr>
            <w:tcW w:w="4082" w:type="dxa"/>
          </w:tcPr>
          <w:p w:rsidR="005536E5" w:rsidRPr="005536E5" w:rsidRDefault="005536E5" w:rsidP="009A469E">
            <w:pPr>
              <w:pStyle w:val="a3"/>
              <w:numPr>
                <w:ilvl w:val="0"/>
                <w:numId w:val="46"/>
              </w:numPr>
              <w:ind w:left="0" w:firstLine="0"/>
              <w:rPr>
                <w:b/>
                <w:sz w:val="20"/>
                <w:szCs w:val="20"/>
              </w:rPr>
            </w:pPr>
          </w:p>
        </w:tc>
        <w:tc>
          <w:tcPr>
            <w:tcW w:w="4253" w:type="dxa"/>
          </w:tcPr>
          <w:p w:rsidR="006E4517" w:rsidRPr="005536E5" w:rsidRDefault="00E91846" w:rsidP="00120325">
            <w:pPr>
              <w:rPr>
                <w:b/>
                <w:color w:val="FF0000"/>
                <w:sz w:val="20"/>
                <w:szCs w:val="20"/>
              </w:rPr>
            </w:pPr>
            <w:r w:rsidRPr="005536E5">
              <w:rPr>
                <w:b/>
                <w:color w:val="FF0000"/>
                <w:sz w:val="20"/>
                <w:szCs w:val="20"/>
              </w:rPr>
              <w:t>Не соответствует установленным требованиям Трудового законодательства:</w:t>
            </w:r>
          </w:p>
          <w:p w:rsidR="005536E5" w:rsidRPr="005536E5" w:rsidRDefault="005536E5" w:rsidP="009A469E">
            <w:pPr>
              <w:pStyle w:val="a3"/>
              <w:numPr>
                <w:ilvl w:val="0"/>
                <w:numId w:val="50"/>
              </w:numPr>
              <w:ind w:left="0" w:firstLine="0"/>
              <w:rPr>
                <w:b/>
                <w:sz w:val="20"/>
                <w:szCs w:val="20"/>
              </w:rPr>
            </w:pPr>
          </w:p>
        </w:tc>
      </w:tr>
    </w:tbl>
    <w:p w:rsidR="00E91846" w:rsidRDefault="00E91846" w:rsidP="00E91846">
      <w:pPr>
        <w:pStyle w:val="a3"/>
        <w:ind w:left="0"/>
        <w:rPr>
          <w:b/>
        </w:rPr>
      </w:pPr>
    </w:p>
    <w:p w:rsidR="00E91846" w:rsidRDefault="00E91846" w:rsidP="00E91846">
      <w:pPr>
        <w:pStyle w:val="a3"/>
        <w:ind w:left="0"/>
        <w:rPr>
          <w:b/>
        </w:rPr>
      </w:pPr>
      <w:r w:rsidRPr="00584653">
        <w:rPr>
          <w:b/>
        </w:rPr>
        <w:t>Комментарии и рекомендации:</w:t>
      </w:r>
    </w:p>
    <w:p w:rsidR="002E27CA" w:rsidRDefault="00547284" w:rsidP="00547284">
      <w:pPr>
        <w:pStyle w:val="a3"/>
        <w:numPr>
          <w:ilvl w:val="0"/>
          <w:numId w:val="110"/>
        </w:numPr>
        <w:rPr>
          <w:b/>
        </w:rPr>
      </w:pPr>
      <w:r>
        <w:rPr>
          <w:b/>
        </w:rPr>
        <w:t>________________________</w:t>
      </w:r>
    </w:p>
    <w:p w:rsidR="00547284" w:rsidRDefault="00547284" w:rsidP="00547284">
      <w:pPr>
        <w:pStyle w:val="a3"/>
        <w:numPr>
          <w:ilvl w:val="0"/>
          <w:numId w:val="110"/>
        </w:numPr>
        <w:rPr>
          <w:b/>
        </w:rPr>
      </w:pPr>
      <w:r>
        <w:rPr>
          <w:b/>
        </w:rPr>
        <w:t>________________________</w:t>
      </w:r>
    </w:p>
    <w:p w:rsidR="00547284" w:rsidRDefault="00547284" w:rsidP="00547284">
      <w:pPr>
        <w:pStyle w:val="a3"/>
        <w:numPr>
          <w:ilvl w:val="0"/>
          <w:numId w:val="110"/>
        </w:numPr>
        <w:rPr>
          <w:b/>
        </w:rPr>
      </w:pPr>
      <w:r>
        <w:rPr>
          <w:b/>
        </w:rPr>
        <w:t>________________________</w:t>
      </w:r>
    </w:p>
    <w:p w:rsidR="00547284" w:rsidRDefault="00547284" w:rsidP="00547284">
      <w:pPr>
        <w:pStyle w:val="a3"/>
        <w:numPr>
          <w:ilvl w:val="0"/>
          <w:numId w:val="110"/>
        </w:numPr>
        <w:rPr>
          <w:b/>
        </w:rPr>
      </w:pPr>
    </w:p>
    <w:p w:rsidR="00403915" w:rsidRPr="00282F62" w:rsidRDefault="00403915" w:rsidP="00403915">
      <w:pPr>
        <w:jc w:val="center"/>
        <w:rPr>
          <w:b/>
          <w:sz w:val="32"/>
          <w:szCs w:val="32"/>
        </w:rPr>
      </w:pPr>
      <w:r>
        <w:rPr>
          <w:b/>
          <w:sz w:val="32"/>
          <w:szCs w:val="32"/>
        </w:rPr>
        <w:t>Личные карточки Т-2</w:t>
      </w:r>
    </w:p>
    <w:tbl>
      <w:tblPr>
        <w:tblStyle w:val="a4"/>
        <w:tblW w:w="11199" w:type="dxa"/>
        <w:tblInd w:w="-1168" w:type="dxa"/>
        <w:tblLook w:val="04A0" w:firstRow="1" w:lastRow="0" w:firstColumn="1" w:lastColumn="0" w:noHBand="0" w:noVBand="1"/>
      </w:tblPr>
      <w:tblGrid>
        <w:gridCol w:w="2864"/>
        <w:gridCol w:w="4082"/>
        <w:gridCol w:w="4253"/>
      </w:tblGrid>
      <w:tr w:rsidR="00403915" w:rsidRPr="00C1036C" w:rsidTr="00E91846">
        <w:tc>
          <w:tcPr>
            <w:tcW w:w="2864"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Требования законодательства к кадровым процедурам, срокам оформления, порядку оформления документа</w:t>
            </w:r>
          </w:p>
        </w:tc>
        <w:tc>
          <w:tcPr>
            <w:tcW w:w="4082"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Ссылка на нормативный акт, который регламентирует обязательность проведения данной процедуры, порядок соблюдения сроков и оформления кадровых документов</w:t>
            </w:r>
          </w:p>
        </w:tc>
        <w:tc>
          <w:tcPr>
            <w:tcW w:w="4253" w:type="dxa"/>
            <w:shd w:val="clear" w:color="auto" w:fill="7F7F7F" w:themeFill="text1" w:themeFillTint="80"/>
          </w:tcPr>
          <w:p w:rsidR="00403915" w:rsidRPr="00C1036C" w:rsidRDefault="00403915" w:rsidP="00EC3FD5">
            <w:pPr>
              <w:jc w:val="center"/>
              <w:rPr>
                <w:b/>
                <w:color w:val="FFFFFF" w:themeColor="background1"/>
                <w:sz w:val="20"/>
                <w:szCs w:val="20"/>
              </w:rPr>
            </w:pPr>
            <w:r w:rsidRPr="00C1036C">
              <w:rPr>
                <w:b/>
                <w:color w:val="FFFFFF" w:themeColor="background1"/>
                <w:sz w:val="20"/>
                <w:szCs w:val="20"/>
              </w:rPr>
              <w:t>Отметка о соблюдении процедуры, комментарии и выписки из текста локального акта</w:t>
            </w:r>
          </w:p>
        </w:tc>
      </w:tr>
      <w:tr w:rsidR="00403915" w:rsidRPr="00E16A2D" w:rsidTr="00E91846">
        <w:tc>
          <w:tcPr>
            <w:tcW w:w="2864" w:type="dxa"/>
          </w:tcPr>
          <w:p w:rsidR="00403915" w:rsidRPr="00E16A2D" w:rsidRDefault="00A473DB" w:rsidP="00A473DB">
            <w:pPr>
              <w:jc w:val="center"/>
              <w:rPr>
                <w:b/>
                <w:sz w:val="20"/>
                <w:szCs w:val="20"/>
              </w:rPr>
            </w:pPr>
            <w:r>
              <w:rPr>
                <w:b/>
                <w:sz w:val="20"/>
                <w:szCs w:val="20"/>
              </w:rPr>
              <w:t>Использование унифицированной формы Личной карточки (Т-2), или формы, утвержденные приказом организации</w:t>
            </w:r>
          </w:p>
        </w:tc>
        <w:tc>
          <w:tcPr>
            <w:tcW w:w="4082" w:type="dxa"/>
          </w:tcPr>
          <w:p w:rsidR="00A623B4" w:rsidRPr="00A623B4" w:rsidRDefault="00A623B4" w:rsidP="009A469E">
            <w:pPr>
              <w:pStyle w:val="a3"/>
              <w:numPr>
                <w:ilvl w:val="0"/>
                <w:numId w:val="52"/>
              </w:numPr>
              <w:ind w:left="0" w:firstLine="0"/>
              <w:rPr>
                <w:b/>
                <w:sz w:val="20"/>
                <w:szCs w:val="20"/>
              </w:rPr>
            </w:pPr>
          </w:p>
        </w:tc>
        <w:tc>
          <w:tcPr>
            <w:tcW w:w="4253" w:type="dxa"/>
          </w:tcPr>
          <w:p w:rsidR="005C3ADF" w:rsidRPr="005C3ADF" w:rsidRDefault="005C3ADF" w:rsidP="005C3ADF">
            <w:pPr>
              <w:rPr>
                <w:b/>
                <w:color w:val="1F4E79" w:themeColor="accent1" w:themeShade="80"/>
                <w:sz w:val="20"/>
                <w:szCs w:val="20"/>
              </w:rPr>
            </w:pPr>
            <w:r w:rsidRPr="005C3ADF">
              <w:rPr>
                <w:b/>
                <w:color w:val="1F4E79" w:themeColor="accent1" w:themeShade="80"/>
                <w:sz w:val="20"/>
                <w:szCs w:val="20"/>
              </w:rPr>
              <w:t>Нарушений нет:</w:t>
            </w:r>
          </w:p>
          <w:p w:rsidR="00403915" w:rsidRPr="00431D4A" w:rsidRDefault="005C3ADF" w:rsidP="00EC3FD5">
            <w:pPr>
              <w:rPr>
                <w:sz w:val="20"/>
                <w:szCs w:val="20"/>
              </w:rPr>
            </w:pPr>
            <w:r w:rsidRPr="00431D4A">
              <w:rPr>
                <w:sz w:val="20"/>
                <w:szCs w:val="20"/>
              </w:rPr>
              <w:t>В Компании Личные карточки сотруднику ведутся по унифицированной форме Т-2</w:t>
            </w:r>
          </w:p>
        </w:tc>
      </w:tr>
      <w:tr w:rsidR="00403915" w:rsidRPr="0006514E" w:rsidTr="00E91846">
        <w:tc>
          <w:tcPr>
            <w:tcW w:w="2864" w:type="dxa"/>
          </w:tcPr>
          <w:p w:rsidR="00403915" w:rsidRDefault="005C3ADF" w:rsidP="00EC3FD5">
            <w:pPr>
              <w:jc w:val="center"/>
              <w:rPr>
                <w:b/>
                <w:sz w:val="32"/>
                <w:szCs w:val="32"/>
              </w:rPr>
            </w:pPr>
            <w:r w:rsidRPr="005C3ADF">
              <w:rPr>
                <w:b/>
                <w:sz w:val="20"/>
                <w:szCs w:val="20"/>
              </w:rPr>
              <w:t>Оформление личной карточки Т-2</w:t>
            </w:r>
          </w:p>
        </w:tc>
        <w:tc>
          <w:tcPr>
            <w:tcW w:w="4082" w:type="dxa"/>
          </w:tcPr>
          <w:p w:rsidR="00403915" w:rsidRPr="001C6128" w:rsidRDefault="00403915" w:rsidP="001C6128">
            <w:pPr>
              <w:rPr>
                <w:b/>
                <w:sz w:val="20"/>
                <w:szCs w:val="20"/>
              </w:rPr>
            </w:pPr>
          </w:p>
        </w:tc>
        <w:tc>
          <w:tcPr>
            <w:tcW w:w="4253" w:type="dxa"/>
          </w:tcPr>
          <w:p w:rsidR="005C3ADF" w:rsidRPr="00A473DB" w:rsidRDefault="005C3ADF" w:rsidP="005C3ADF">
            <w:pPr>
              <w:rPr>
                <w:b/>
                <w:color w:val="005828"/>
                <w:sz w:val="20"/>
                <w:szCs w:val="20"/>
              </w:rPr>
            </w:pPr>
            <w:r w:rsidRPr="00A473DB">
              <w:rPr>
                <w:b/>
                <w:color w:val="005828"/>
                <w:sz w:val="20"/>
                <w:szCs w:val="20"/>
              </w:rPr>
              <w:t>Частичные нарушения:</w:t>
            </w:r>
          </w:p>
          <w:p w:rsidR="00403915" w:rsidRPr="00431D4A" w:rsidRDefault="005C3ADF" w:rsidP="00EC3FD5">
            <w:pPr>
              <w:rPr>
                <w:sz w:val="20"/>
                <w:szCs w:val="20"/>
              </w:rPr>
            </w:pPr>
            <w:r w:rsidRPr="00431D4A">
              <w:rPr>
                <w:sz w:val="20"/>
                <w:szCs w:val="20"/>
              </w:rPr>
              <w:t xml:space="preserve">Выборочно проверены 15 личных карточек сотрудников Компании, данные в общем заполнены, но необходимо занести все сведения по сотруднику (периоды отпуска, </w:t>
            </w:r>
            <w:r w:rsidRPr="00431D4A">
              <w:rPr>
                <w:sz w:val="20"/>
                <w:szCs w:val="20"/>
              </w:rPr>
              <w:lastRenderedPageBreak/>
              <w:t>данные по военному учету)</w:t>
            </w:r>
          </w:p>
        </w:tc>
      </w:tr>
    </w:tbl>
    <w:p w:rsidR="00E91846" w:rsidRDefault="00E91846" w:rsidP="003A7F31">
      <w:pPr>
        <w:pStyle w:val="a3"/>
        <w:ind w:left="0" w:firstLine="340"/>
        <w:rPr>
          <w:b/>
        </w:rPr>
      </w:pPr>
    </w:p>
    <w:p w:rsidR="003A7F31" w:rsidRDefault="003A7F31" w:rsidP="003A7F31">
      <w:pPr>
        <w:pStyle w:val="a3"/>
        <w:ind w:left="0" w:firstLine="340"/>
        <w:rPr>
          <w:b/>
        </w:rPr>
      </w:pPr>
      <w:r w:rsidRPr="00584653">
        <w:rPr>
          <w:b/>
        </w:rPr>
        <w:t xml:space="preserve">Комментарии и рекомендации: </w:t>
      </w:r>
    </w:p>
    <w:p w:rsidR="00E91846" w:rsidRPr="00E91846" w:rsidRDefault="00E91846" w:rsidP="009A469E">
      <w:pPr>
        <w:pStyle w:val="a3"/>
        <w:numPr>
          <w:ilvl w:val="0"/>
          <w:numId w:val="43"/>
        </w:numPr>
        <w:ind w:left="357" w:hanging="357"/>
      </w:pPr>
      <w:r w:rsidRPr="00E91846">
        <w:t xml:space="preserve">Провести аудит личных карточек сотрудников на соответствие </w:t>
      </w:r>
      <w:r w:rsidR="002E7A3B">
        <w:t xml:space="preserve">не </w:t>
      </w:r>
      <w:r w:rsidRPr="00E91846">
        <w:t>внесенных данных по сотрудникам</w:t>
      </w:r>
      <w:r w:rsidR="002E7A3B">
        <w:t>;</w:t>
      </w:r>
    </w:p>
    <w:p w:rsidR="00E91846" w:rsidRPr="00E91846" w:rsidRDefault="00E91846" w:rsidP="009A469E">
      <w:pPr>
        <w:pStyle w:val="a3"/>
        <w:numPr>
          <w:ilvl w:val="0"/>
          <w:numId w:val="43"/>
        </w:numPr>
        <w:ind w:left="357" w:hanging="357"/>
      </w:pPr>
      <w:r w:rsidRPr="00E91846">
        <w:t>В личных каточках сотрудников хранятся оригиналы приказов по личному составу, что не соответствует правилам ведения делопроизводства в Компаниях</w:t>
      </w:r>
      <w:r>
        <w:t>.</w:t>
      </w:r>
    </w:p>
    <w:p w:rsidR="00403915" w:rsidRDefault="00403915" w:rsidP="00282F62">
      <w:pPr>
        <w:pStyle w:val="a3"/>
      </w:pPr>
    </w:p>
    <w:p w:rsidR="00C11CF3" w:rsidRPr="00E27B85" w:rsidRDefault="00C11CF3" w:rsidP="00BE4FD2">
      <w:pPr>
        <w:pStyle w:val="a3"/>
        <w:ind w:left="0"/>
        <w:rPr>
          <w:sz w:val="32"/>
          <w:szCs w:val="32"/>
        </w:rPr>
      </w:pPr>
    </w:p>
    <w:p w:rsidR="00547284" w:rsidRDefault="00547284" w:rsidP="004F1F9C">
      <w:pPr>
        <w:pStyle w:val="a3"/>
        <w:ind w:left="0" w:firstLine="357"/>
        <w:jc w:val="both"/>
      </w:pPr>
    </w:p>
    <w:p w:rsidR="00547284" w:rsidRPr="001C6128" w:rsidRDefault="00547284" w:rsidP="004F1F9C">
      <w:pPr>
        <w:pStyle w:val="a3"/>
        <w:ind w:left="0" w:firstLine="357"/>
        <w:jc w:val="both"/>
      </w:pPr>
    </w:p>
    <w:p w:rsidR="00547284" w:rsidRDefault="00547284" w:rsidP="00547284">
      <w:pPr>
        <w:pStyle w:val="2"/>
        <w:spacing w:line="300" w:lineRule="atLeast"/>
        <w:rPr>
          <w:color w:val="C00000"/>
          <w:sz w:val="32"/>
          <w:szCs w:val="32"/>
        </w:rPr>
      </w:pPr>
      <w:r w:rsidRPr="00E27B85">
        <w:rPr>
          <w:color w:val="C00000"/>
          <w:sz w:val="32"/>
          <w:szCs w:val="32"/>
        </w:rPr>
        <w:t>Ответственность работодателя, должностных лиц при проведении инспекционных проверок</w:t>
      </w:r>
    </w:p>
    <w:p w:rsidR="00547284" w:rsidRPr="00547284" w:rsidRDefault="00547284" w:rsidP="00547284"/>
    <w:p w:rsidR="00547284" w:rsidRPr="00E27B85" w:rsidRDefault="00547284" w:rsidP="00547284">
      <w:pPr>
        <w:pStyle w:val="2"/>
        <w:numPr>
          <w:ilvl w:val="1"/>
          <w:numId w:val="13"/>
        </w:numPr>
        <w:spacing w:line="300" w:lineRule="atLeast"/>
        <w:rPr>
          <w:sz w:val="26"/>
          <w:szCs w:val="26"/>
        </w:rPr>
      </w:pPr>
      <w:r>
        <w:t>Административная ответственность</w:t>
      </w:r>
    </w:p>
    <w:p w:rsidR="00547284" w:rsidRDefault="00547284" w:rsidP="00547284">
      <w:pPr>
        <w:pStyle w:val="a5"/>
        <w:jc w:val="both"/>
      </w:pPr>
      <w:r>
        <w:t xml:space="preserve">1.1. Наиболее часто ответственность возникает по статье </w:t>
      </w:r>
      <w:r>
        <w:rPr>
          <w:rStyle w:val="a7"/>
        </w:rPr>
        <w:t>5.27 КоАП РФ "Нарушение трудового законодательства и иных нормативных правовых актов, содержащих нормы трудового права"</w:t>
      </w:r>
      <w:r>
        <w:t>, которая предусматривает наложение следующих размеров штрафов за соответствующие правонарушения:</w:t>
      </w:r>
    </w:p>
    <w:p w:rsidR="00547284" w:rsidRDefault="00547284" w:rsidP="00547284">
      <w:pPr>
        <w:pStyle w:val="a5"/>
        <w:jc w:val="both"/>
      </w:pPr>
      <w:r>
        <w:t>1.1.1. за фактическое допущение к работе сотрудника без признания отношений с ним трудовыми, то есть без заключения с ним трудового договора, влечет наложение штрафа:</w:t>
      </w:r>
    </w:p>
    <w:p w:rsidR="00547284" w:rsidRDefault="00547284" w:rsidP="00547284">
      <w:pPr>
        <w:numPr>
          <w:ilvl w:val="0"/>
          <w:numId w:val="96"/>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 от 10 тысяч до 20 тысяч рублей.</w:t>
      </w:r>
    </w:p>
    <w:p w:rsidR="00547284" w:rsidRDefault="00547284" w:rsidP="00547284">
      <w:pPr>
        <w:pStyle w:val="a5"/>
        <w:jc w:val="both"/>
        <w:rPr>
          <w:rFonts w:ascii="Arial" w:hAnsi="Arial" w:cs="Arial"/>
          <w:color w:val="111111"/>
          <w:sz w:val="21"/>
          <w:szCs w:val="21"/>
        </w:rPr>
      </w:pPr>
      <w:r>
        <w:t>1.1.2.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штрафа:</w:t>
      </w:r>
    </w:p>
    <w:p w:rsidR="00547284" w:rsidRDefault="00547284" w:rsidP="00547284">
      <w:pPr>
        <w:numPr>
          <w:ilvl w:val="0"/>
          <w:numId w:val="97"/>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в размере от 10 тысяч до 20 тысяч рублей;</w:t>
      </w:r>
    </w:p>
    <w:p w:rsidR="00547284" w:rsidRDefault="00547284" w:rsidP="00547284">
      <w:pPr>
        <w:numPr>
          <w:ilvl w:val="0"/>
          <w:numId w:val="97"/>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50 тысяч до 100 тысяч рублей.</w:t>
      </w:r>
    </w:p>
    <w:p w:rsidR="00547284" w:rsidRDefault="00547284" w:rsidP="00547284">
      <w:pPr>
        <w:pStyle w:val="a5"/>
        <w:jc w:val="both"/>
        <w:rPr>
          <w:rFonts w:ascii="Arial" w:hAnsi="Arial" w:cs="Arial"/>
          <w:color w:val="111111"/>
          <w:sz w:val="21"/>
          <w:szCs w:val="21"/>
        </w:rPr>
      </w:pPr>
      <w:r>
        <w:t>1.1.3.за нарушение трудового законодательства и иных нормативных правовых актов, содержащих нормы трудового права, не указанных в п. 1.1.1 и 1.1.2. и не предусмотренных статьей 5.21.1 КоАП РФ, влечет предупреждение или наложение штрафа</w:t>
      </w:r>
    </w:p>
    <w:p w:rsidR="00547284" w:rsidRDefault="00547284" w:rsidP="00547284">
      <w:pPr>
        <w:numPr>
          <w:ilvl w:val="0"/>
          <w:numId w:val="98"/>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в размере от 1 000 до 5 000 рублей;</w:t>
      </w:r>
    </w:p>
    <w:p w:rsidR="00547284" w:rsidRDefault="00547284" w:rsidP="00547284">
      <w:pPr>
        <w:numPr>
          <w:ilvl w:val="0"/>
          <w:numId w:val="98"/>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30 тысяч до 50 тысяч рублей.</w:t>
      </w:r>
    </w:p>
    <w:p w:rsidR="00547284" w:rsidRDefault="00547284" w:rsidP="00547284">
      <w:pPr>
        <w:pStyle w:val="a5"/>
        <w:jc w:val="both"/>
        <w:rPr>
          <w:rFonts w:ascii="Arial" w:hAnsi="Arial" w:cs="Arial"/>
          <w:color w:val="111111"/>
          <w:sz w:val="21"/>
          <w:szCs w:val="21"/>
        </w:rPr>
      </w:pPr>
      <w:r>
        <w:t>1.2. Кроме того, в соответствии с той же статьей 5.27 КоАП РФ совершение административного правонарушения, лицом, ранее подвергнутым административному наказанию за аналогичное административное правонарушение (то есть неоднократное аналогичное нарушение) влечет следующую дополнительную административную ответственность:</w:t>
      </w:r>
    </w:p>
    <w:p w:rsidR="00547284" w:rsidRDefault="00547284" w:rsidP="00547284">
      <w:pPr>
        <w:pStyle w:val="a5"/>
        <w:jc w:val="both"/>
      </w:pPr>
      <w:r>
        <w:lastRenderedPageBreak/>
        <w:t>1.2.1. если ранее было совершено правонарушение в соответствии с вышеуказанными пунктами 1.1.1 и 1.1.2., то осуществляется наложение административного штрафа:</w:t>
      </w:r>
    </w:p>
    <w:p w:rsidR="00547284" w:rsidRDefault="00547284" w:rsidP="00547284">
      <w:pPr>
        <w:numPr>
          <w:ilvl w:val="0"/>
          <w:numId w:val="99"/>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100 тысяч до 200 тысяч рублей.</w:t>
      </w:r>
    </w:p>
    <w:p w:rsidR="00547284" w:rsidRDefault="00547284" w:rsidP="00547284">
      <w:pPr>
        <w:pStyle w:val="a5"/>
        <w:jc w:val="both"/>
        <w:rPr>
          <w:rFonts w:ascii="Arial" w:hAnsi="Arial" w:cs="Arial"/>
          <w:color w:val="111111"/>
          <w:sz w:val="21"/>
          <w:szCs w:val="21"/>
        </w:rPr>
      </w:pPr>
      <w:r>
        <w:t>При этом должностное лицо, ответственное за такое неоднократное нарушение, дисквалифицируется на срок от 1 года до 3-х лет.</w:t>
      </w:r>
    </w:p>
    <w:p w:rsidR="00547284" w:rsidRDefault="00547284" w:rsidP="00547284">
      <w:pPr>
        <w:pStyle w:val="a5"/>
        <w:jc w:val="both"/>
      </w:pPr>
      <w:r>
        <w:t>1.2.2  если ранее было совершено правонарушение в соответствии с вышеуказанным пунктом 1.1.3, то осуществляется наложение административного штрафа:</w:t>
      </w:r>
    </w:p>
    <w:p w:rsidR="00547284" w:rsidRDefault="00547284" w:rsidP="00547284">
      <w:pPr>
        <w:numPr>
          <w:ilvl w:val="0"/>
          <w:numId w:val="100"/>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в размере от 10 тысяч до 20 тысяч рублей или дисквалификация на срок от 1 года до 3-х лет;</w:t>
      </w:r>
    </w:p>
    <w:p w:rsidR="00547284" w:rsidRDefault="00547284" w:rsidP="00547284">
      <w:pPr>
        <w:numPr>
          <w:ilvl w:val="0"/>
          <w:numId w:val="100"/>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50 тысяч до 70 тысяч рублей.</w:t>
      </w:r>
    </w:p>
    <w:p w:rsidR="00547284" w:rsidRDefault="00547284" w:rsidP="00547284">
      <w:pPr>
        <w:pStyle w:val="a5"/>
        <w:jc w:val="both"/>
        <w:rPr>
          <w:rFonts w:ascii="Arial" w:hAnsi="Arial" w:cs="Arial"/>
          <w:color w:val="111111"/>
          <w:sz w:val="21"/>
          <w:szCs w:val="21"/>
        </w:rPr>
      </w:pPr>
      <w:r>
        <w:t xml:space="preserve">1.3. В соответствии со статьей </w:t>
      </w:r>
      <w:r>
        <w:rPr>
          <w:rStyle w:val="a7"/>
        </w:rPr>
        <w:t>5.30 КоАП РФ "Необоснованный отказ от заключения коллективного договора, соглашения"</w:t>
      </w:r>
      <w:r>
        <w:t xml:space="preserve"> необоснованный отказ от заключения таких документов с сотрудниками влечет предупреждение или наложение административного штрафа в размере от 3000 до 5000 рублей.</w:t>
      </w:r>
    </w:p>
    <w:p w:rsidR="00547284" w:rsidRDefault="00547284" w:rsidP="00547284">
      <w:pPr>
        <w:pStyle w:val="a5"/>
        <w:jc w:val="both"/>
      </w:pPr>
      <w:r>
        <w:t xml:space="preserve">1.4. Статьей </w:t>
      </w:r>
      <w:r>
        <w:rPr>
          <w:rStyle w:val="a7"/>
        </w:rPr>
        <w:t xml:space="preserve">18.15 КоАП РФ "Незаконное привлечение к трудовой деятельности в Российской Федерации иностранного гражданина или лица без гражданства" </w:t>
      </w:r>
      <w:r>
        <w:t>предусмотрено :</w:t>
      </w:r>
    </w:p>
    <w:p w:rsidR="00547284" w:rsidRDefault="00547284" w:rsidP="00547284">
      <w:pPr>
        <w:pStyle w:val="a5"/>
        <w:jc w:val="both"/>
      </w:pPr>
      <w:r>
        <w:t>1.4.1. привлечение к трудовой деятельности в РФ таких лиц при отсутствии у них разрешения на работу либо патента, если такие документы требуются законодательством, либо их привлечение к трудовой деятельности вне пределов субъекта РФ, на территории которого выданы разрешение на работу, патент или разрешено временное проживание влечет наложение административного штрафа:</w:t>
      </w:r>
    </w:p>
    <w:p w:rsidR="00547284" w:rsidRDefault="00547284" w:rsidP="00547284">
      <w:pPr>
        <w:numPr>
          <w:ilvl w:val="0"/>
          <w:numId w:val="101"/>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 от 25 тысяч до 50 тысяч рублей;</w:t>
      </w:r>
    </w:p>
    <w:p w:rsidR="00547284" w:rsidRDefault="00547284" w:rsidP="00547284">
      <w:pPr>
        <w:numPr>
          <w:ilvl w:val="0"/>
          <w:numId w:val="101"/>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250 тысяч до 800 тысяч рублей либо административное приостановление деятельности на срок до 90 суток;</w:t>
      </w:r>
    </w:p>
    <w:p w:rsidR="00547284" w:rsidRDefault="00547284" w:rsidP="00547284">
      <w:pPr>
        <w:pStyle w:val="a5"/>
        <w:jc w:val="both"/>
        <w:rPr>
          <w:rFonts w:ascii="Arial" w:hAnsi="Arial" w:cs="Arial"/>
          <w:color w:val="111111"/>
          <w:sz w:val="21"/>
          <w:szCs w:val="21"/>
        </w:rPr>
      </w:pPr>
      <w:r>
        <w:t>1.4.2. привлечение к трудовой деятельности в РФ лиц, указанных в п. 1 статьи 18.15 КоАП, без получения в установленном порядке разрешения на привлечение и использование иностранных работников, если оно требуется законодательством, влечет наложение штрафа:</w:t>
      </w:r>
    </w:p>
    <w:p w:rsidR="00547284" w:rsidRDefault="00547284" w:rsidP="00547284">
      <w:pPr>
        <w:numPr>
          <w:ilvl w:val="0"/>
          <w:numId w:val="102"/>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 от 25 тысяч до 50 тысяч рублей;</w:t>
      </w:r>
    </w:p>
    <w:p w:rsidR="00547284" w:rsidRDefault="00547284" w:rsidP="00547284">
      <w:pPr>
        <w:numPr>
          <w:ilvl w:val="0"/>
          <w:numId w:val="102"/>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250 тысяч до 800 тысяч рублей либо административное приостановление деятельности на срок до 90 суток.</w:t>
      </w:r>
    </w:p>
    <w:p w:rsidR="00547284" w:rsidRDefault="00547284" w:rsidP="00547284">
      <w:pPr>
        <w:pStyle w:val="a5"/>
        <w:jc w:val="both"/>
        <w:rPr>
          <w:rFonts w:ascii="Arial" w:hAnsi="Arial" w:cs="Arial"/>
          <w:color w:val="111111"/>
          <w:sz w:val="21"/>
          <w:szCs w:val="21"/>
        </w:rPr>
      </w:pPr>
      <w:r>
        <w:t xml:space="preserve">1.4.3. не уведомление или нарушение установленного порядка и (или) формы уведомления территориального органа ФМС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3 рабочих </w:t>
      </w:r>
      <w:r>
        <w:lastRenderedPageBreak/>
        <w:t>дней с даты заключения, прекращения (расторжения) договора, если такое уведомление требуется в соответствии с законодательством, влечет наложение штрафа:</w:t>
      </w:r>
    </w:p>
    <w:p w:rsidR="00547284" w:rsidRDefault="00547284" w:rsidP="00547284">
      <w:pPr>
        <w:numPr>
          <w:ilvl w:val="0"/>
          <w:numId w:val="103"/>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 от 35 тысяч до 50 тысяч рублей;</w:t>
      </w:r>
    </w:p>
    <w:p w:rsidR="00547284" w:rsidRDefault="00547284" w:rsidP="00547284">
      <w:pPr>
        <w:numPr>
          <w:ilvl w:val="0"/>
          <w:numId w:val="103"/>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400 тысяч до 800 тысяч рублей либо административное приостановление деятельности на срок до 90 суток.</w:t>
      </w:r>
    </w:p>
    <w:p w:rsidR="00547284" w:rsidRDefault="00547284" w:rsidP="00547284">
      <w:pPr>
        <w:pStyle w:val="a5"/>
        <w:jc w:val="both"/>
        <w:rPr>
          <w:rFonts w:ascii="Arial" w:hAnsi="Arial" w:cs="Arial"/>
          <w:color w:val="111111"/>
          <w:sz w:val="21"/>
          <w:szCs w:val="21"/>
        </w:rPr>
      </w:pPr>
      <w:r>
        <w:t>1.4.4. нарушения, предусмотренные вышеуказанными пунктами 1-3, совершенные в городе федерального значения Москве или Санкт-Петербурге либо в Московской или Ленинградской области, влекут наложение административного штрафа:</w:t>
      </w:r>
    </w:p>
    <w:p w:rsidR="00547284" w:rsidRDefault="00547284" w:rsidP="00547284">
      <w:pPr>
        <w:numPr>
          <w:ilvl w:val="0"/>
          <w:numId w:val="104"/>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 от 35 тысяч до 70 тысяч рублей;</w:t>
      </w:r>
    </w:p>
    <w:p w:rsidR="00547284" w:rsidRDefault="00547284" w:rsidP="00547284">
      <w:pPr>
        <w:numPr>
          <w:ilvl w:val="0"/>
          <w:numId w:val="104"/>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400 тысяч до 1 миллиона рублей либо административное приостановление деятельности на срок от 14 до 90 суток.</w:t>
      </w:r>
    </w:p>
    <w:p w:rsidR="00547284" w:rsidRDefault="00547284" w:rsidP="00547284">
      <w:pPr>
        <w:pStyle w:val="a5"/>
        <w:jc w:val="both"/>
        <w:rPr>
          <w:rFonts w:ascii="Arial" w:hAnsi="Arial" w:cs="Arial"/>
          <w:color w:val="111111"/>
          <w:sz w:val="21"/>
          <w:szCs w:val="21"/>
        </w:rPr>
      </w:pPr>
      <w:r>
        <w:t>1.4.5. не 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ФМС или его уполномоченного территориального органа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законодательством, влечет наложение административного штрафа:</w:t>
      </w:r>
    </w:p>
    <w:p w:rsidR="00547284" w:rsidRDefault="00547284" w:rsidP="00547284">
      <w:pPr>
        <w:numPr>
          <w:ilvl w:val="0"/>
          <w:numId w:val="105"/>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в размере от 35 тысяч до 70 тысяч рублей;</w:t>
      </w:r>
    </w:p>
    <w:p w:rsidR="00547284" w:rsidRDefault="00547284" w:rsidP="00547284">
      <w:pPr>
        <w:numPr>
          <w:ilvl w:val="0"/>
          <w:numId w:val="105"/>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400 тысяч до 1 миллиона рублей.</w:t>
      </w:r>
    </w:p>
    <w:p w:rsidR="00547284" w:rsidRDefault="00547284" w:rsidP="00547284">
      <w:pPr>
        <w:pStyle w:val="a5"/>
        <w:jc w:val="both"/>
        <w:rPr>
          <w:rFonts w:ascii="Arial" w:hAnsi="Arial" w:cs="Arial"/>
          <w:color w:val="111111"/>
          <w:sz w:val="21"/>
          <w:szCs w:val="21"/>
        </w:rPr>
      </w:pPr>
      <w:r>
        <w:t xml:space="preserve">1.5. В соответствии со статьей </w:t>
      </w:r>
      <w:r>
        <w:rPr>
          <w:rStyle w:val="a7"/>
        </w:rPr>
        <w:t xml:space="preserve">13.11 КоАП РФ "Нарушение установленного законом порядка сбора, хранения, использования или распространения информации о гражданах (персональных данных)" </w:t>
      </w:r>
      <w:r>
        <w:t>нарушение такого порядка влечет предупреждение или наложение административного штрафа:</w:t>
      </w:r>
    </w:p>
    <w:p w:rsidR="00547284" w:rsidRDefault="00547284" w:rsidP="00547284">
      <w:pPr>
        <w:numPr>
          <w:ilvl w:val="0"/>
          <w:numId w:val="106"/>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должностных лиц - от 500 до 1000 рублей;</w:t>
      </w:r>
    </w:p>
    <w:p w:rsidR="00547284" w:rsidRDefault="00547284" w:rsidP="00547284">
      <w:pPr>
        <w:numPr>
          <w:ilvl w:val="0"/>
          <w:numId w:val="106"/>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на юридических лиц - от 5 000 тысяч до 10 000 рублей.</w:t>
      </w:r>
    </w:p>
    <w:p w:rsidR="00547284" w:rsidRDefault="00547284" w:rsidP="00547284">
      <w:pPr>
        <w:pStyle w:val="2"/>
        <w:numPr>
          <w:ilvl w:val="1"/>
          <w:numId w:val="13"/>
        </w:numPr>
        <w:spacing w:line="300" w:lineRule="atLeast"/>
        <w:jc w:val="both"/>
      </w:pPr>
      <w:bookmarkStart w:id="0" w:name="2"/>
      <w:bookmarkEnd w:id="0"/>
      <w:r>
        <w:t>Материальная ответственность</w:t>
      </w:r>
    </w:p>
    <w:p w:rsidR="00547284" w:rsidRDefault="00547284" w:rsidP="00547284">
      <w:pPr>
        <w:pStyle w:val="a5"/>
        <w:numPr>
          <w:ilvl w:val="1"/>
          <w:numId w:val="34"/>
        </w:numPr>
        <w:jc w:val="both"/>
      </w:pPr>
      <w:r>
        <w:t>Основная материальная ответственность работодателя — за несвоевременную выплату или невыплату заработной платы. Статьей 236 ТК РФ установлено, что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обязан уплатить задержанные суммы оплаты с процентами (денежной компенсацией) в размере не ниже 1/300 действующей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rsidR="00547284" w:rsidRDefault="00547284" w:rsidP="00547284">
      <w:pPr>
        <w:pStyle w:val="a5"/>
        <w:numPr>
          <w:ilvl w:val="1"/>
          <w:numId w:val="34"/>
        </w:numPr>
        <w:jc w:val="both"/>
      </w:pPr>
      <w:r>
        <w:lastRenderedPageBreak/>
        <w:t>Статьей 234 ТК РФ предусмотрена обязанность работодателя возместить работнику не полученный им заработок во всех случаях незаконного лишения его возможности трудиться. К таким случаям, в частности, относятся:</w:t>
      </w:r>
    </w:p>
    <w:p w:rsidR="00547284" w:rsidRDefault="00547284" w:rsidP="00547284">
      <w:pPr>
        <w:numPr>
          <w:ilvl w:val="0"/>
          <w:numId w:val="107"/>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незаконное отстранение работника от работы, его увольнение или перевод на другую работу;</w:t>
      </w:r>
    </w:p>
    <w:p w:rsidR="00547284" w:rsidRDefault="00547284" w:rsidP="00547284">
      <w:pPr>
        <w:numPr>
          <w:ilvl w:val="0"/>
          <w:numId w:val="107"/>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отказ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47284" w:rsidRDefault="00547284" w:rsidP="00547284">
      <w:pPr>
        <w:numPr>
          <w:ilvl w:val="0"/>
          <w:numId w:val="107"/>
        </w:numPr>
        <w:spacing w:before="100" w:beforeAutospacing="1" w:after="100" w:afterAutospacing="1" w:line="300" w:lineRule="atLeast"/>
        <w:jc w:val="both"/>
        <w:rPr>
          <w:rFonts w:ascii="Arial" w:hAnsi="Arial" w:cs="Arial"/>
          <w:color w:val="111111"/>
          <w:sz w:val="21"/>
          <w:szCs w:val="21"/>
        </w:rPr>
      </w:pPr>
      <w:r>
        <w:rPr>
          <w:rFonts w:ascii="Arial" w:hAnsi="Arial" w:cs="Arial"/>
          <w:color w:val="111111"/>
          <w:sz w:val="21"/>
          <w:szCs w:val="21"/>
        </w:rPr>
        <w:t>задержка работодателем выдачи работнику трудовой книжки, внесение в трудовую книжку неправильной или не соответствующей законодательству формулировки причины увольнения работника.</w:t>
      </w:r>
    </w:p>
    <w:p w:rsidR="00547284" w:rsidRDefault="00547284" w:rsidP="00547284">
      <w:pPr>
        <w:pStyle w:val="2"/>
        <w:numPr>
          <w:ilvl w:val="0"/>
          <w:numId w:val="34"/>
        </w:numPr>
        <w:spacing w:line="300" w:lineRule="atLeast"/>
        <w:jc w:val="both"/>
        <w:rPr>
          <w:rFonts w:ascii="Tahoma" w:hAnsi="Tahoma" w:cs="Tahoma"/>
          <w:color w:val="555450"/>
          <w:sz w:val="26"/>
          <w:szCs w:val="26"/>
        </w:rPr>
      </w:pPr>
      <w:bookmarkStart w:id="1" w:name="3"/>
      <w:bookmarkEnd w:id="1"/>
      <w:r>
        <w:t>Гражданско-правовая ответственность</w:t>
      </w:r>
    </w:p>
    <w:p w:rsidR="00547284" w:rsidRDefault="00547284" w:rsidP="00547284">
      <w:pPr>
        <w:pStyle w:val="a5"/>
        <w:numPr>
          <w:ilvl w:val="1"/>
          <w:numId w:val="34"/>
        </w:numPr>
        <w:jc w:val="both"/>
      </w:pPr>
      <w:r>
        <w:t>В соответствии со статьей 56 ГК РФ юридические лица отвечают по своим обязательствам всем принадлежащим им имуществом.</w:t>
      </w:r>
    </w:p>
    <w:p w:rsidR="00547284" w:rsidRDefault="00547284" w:rsidP="00547284">
      <w:pPr>
        <w:pStyle w:val="a5"/>
        <w:numPr>
          <w:ilvl w:val="1"/>
          <w:numId w:val="34"/>
        </w:numPr>
        <w:jc w:val="both"/>
      </w:pPr>
      <w:r>
        <w:t>Статьей 151 ГК РФ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47284" w:rsidRDefault="00547284" w:rsidP="00547284">
      <w:pPr>
        <w:pStyle w:val="a5"/>
        <w:numPr>
          <w:ilvl w:val="1"/>
          <w:numId w:val="34"/>
        </w:numPr>
        <w:jc w:val="both"/>
      </w:pPr>
      <w:r>
        <w:t>Таким образом, работодатель, привлекая и организуя трудовую деятельность сотрудников, не должен нарушать их права, предусмотренные Конституцией РФ и другими нормативными актами.</w:t>
      </w:r>
    </w:p>
    <w:p w:rsidR="00547284" w:rsidRDefault="00547284" w:rsidP="00547284">
      <w:pPr>
        <w:pStyle w:val="2"/>
        <w:numPr>
          <w:ilvl w:val="0"/>
          <w:numId w:val="34"/>
        </w:numPr>
        <w:spacing w:line="300" w:lineRule="atLeast"/>
        <w:jc w:val="both"/>
      </w:pPr>
      <w:bookmarkStart w:id="2" w:name="4"/>
      <w:bookmarkEnd w:id="2"/>
      <w:r>
        <w:t>Уголовная ответственность</w:t>
      </w:r>
    </w:p>
    <w:p w:rsidR="00547284" w:rsidRDefault="00547284" w:rsidP="00547284">
      <w:pPr>
        <w:pStyle w:val="a5"/>
        <w:numPr>
          <w:ilvl w:val="1"/>
          <w:numId w:val="34"/>
        </w:numPr>
        <w:jc w:val="both"/>
      </w:pPr>
      <w:r>
        <w:t>В соответствии со статьей 145 УК РФ необоснованный отказ в приеме на работу или необоснованное увольнение беременной женщины или женщины, имеющей детей в возрасте до трех лет, может привести у возникновению штрафом в размере до 200 тысяч рублей или в размере заработной платы или иного дохода осужденного за период до 18 месяцев либо обязательными работами на срок от 120 до 180 часов.</w:t>
      </w:r>
    </w:p>
    <w:p w:rsidR="00547284" w:rsidRDefault="00547284" w:rsidP="00547284">
      <w:pPr>
        <w:pStyle w:val="a5"/>
        <w:numPr>
          <w:ilvl w:val="1"/>
          <w:numId w:val="34"/>
        </w:numPr>
        <w:jc w:val="both"/>
      </w:pPr>
      <w:r>
        <w:t>Статья 145.1 УК РФ предусматривает следующую ответственность за невыплату заработной платы, пенсий, стипендий, пособий и иных выплат:</w:t>
      </w:r>
    </w:p>
    <w:p w:rsidR="00547284" w:rsidRDefault="00547284" w:rsidP="00547284">
      <w:pPr>
        <w:pStyle w:val="a5"/>
        <w:numPr>
          <w:ilvl w:val="2"/>
          <w:numId w:val="34"/>
        </w:numPr>
        <w:jc w:val="both"/>
      </w:pPr>
      <w:r>
        <w:t>частичная невыплата указанных выплат свыше 3 месяцев,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547284" w:rsidRDefault="00547284" w:rsidP="00547284">
      <w:pPr>
        <w:pStyle w:val="a5"/>
        <w:jc w:val="both"/>
      </w:pPr>
      <w:r>
        <w:rPr>
          <w:rStyle w:val="a8"/>
        </w:rPr>
        <w:t xml:space="preserve">наказывается штрафом в размере до 120 тысяч рублей или в размере заработной платы или иного дохода осужденного за период до 1 года, либо лишением права </w:t>
      </w:r>
      <w:r>
        <w:rPr>
          <w:rStyle w:val="a8"/>
        </w:rPr>
        <w:lastRenderedPageBreak/>
        <w:t>занимать определенные должности или заниматься определенной деятельностью на срок до 1 года, либо лишением свободы на срок до 1 года.</w:t>
      </w:r>
    </w:p>
    <w:p w:rsidR="00547284" w:rsidRDefault="00547284" w:rsidP="00547284">
      <w:pPr>
        <w:pStyle w:val="a5"/>
        <w:numPr>
          <w:ilvl w:val="2"/>
          <w:numId w:val="34"/>
        </w:numPr>
        <w:jc w:val="both"/>
      </w:pPr>
      <w:r>
        <w:t>полная невыплата указанных выплат свыше 2 месяце</w:t>
      </w:r>
      <w:bookmarkStart w:id="3" w:name="_GoBack"/>
      <w:bookmarkEnd w:id="3"/>
      <w:r>
        <w:t>в или выплата заработной платы свыше 2 месяцев в размере ниже установленного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547284" w:rsidRDefault="00547284" w:rsidP="00547284">
      <w:pPr>
        <w:pStyle w:val="a5"/>
        <w:jc w:val="both"/>
      </w:pPr>
      <w:r>
        <w:rPr>
          <w:rStyle w:val="a8"/>
        </w:rPr>
        <w:t>наказывается штрафом в размере от 100 тысяч до 500 тысяч рублей или в размере заработной платы или иного дохода осужденного за период до 3 лет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547284" w:rsidRDefault="00547284" w:rsidP="00547284">
      <w:pPr>
        <w:pStyle w:val="a5"/>
        <w:numPr>
          <w:ilvl w:val="2"/>
          <w:numId w:val="34"/>
        </w:numPr>
        <w:jc w:val="both"/>
      </w:pPr>
      <w:r>
        <w:t>деяния, предусмотренные пунктами 1 и 2 рассматриваемой статьи, если они повлекли тяжкие последствия:</w:t>
      </w:r>
    </w:p>
    <w:p w:rsidR="00547284" w:rsidRDefault="00547284" w:rsidP="00547284">
      <w:pPr>
        <w:pStyle w:val="a3"/>
        <w:jc w:val="both"/>
      </w:pPr>
      <w:r>
        <w:rPr>
          <w:rStyle w:val="a8"/>
        </w:rPr>
        <w:t>наказываются штрафом в размере от 200 тысяч до 500 тысяч рублей или в размере заработной платы или иного дохода осужденного за период от 1 года до 3 лет либо лишением свободы на срок от 2 до 5 лет с лишением права занимать определенные должности или заниматься определенной деятельностью на срок до 5 лет или без такового.</w:t>
      </w:r>
    </w:p>
    <w:p w:rsidR="001C6128" w:rsidRDefault="001C6128" w:rsidP="00282F62">
      <w:pPr>
        <w:pStyle w:val="a3"/>
      </w:pPr>
    </w:p>
    <w:p w:rsidR="0089673A" w:rsidRPr="00771BFE" w:rsidRDefault="0089673A" w:rsidP="0089673A">
      <w:pPr>
        <w:jc w:val="right"/>
        <w:rPr>
          <w:b/>
        </w:rPr>
      </w:pPr>
      <w:r w:rsidRPr="00771BFE">
        <w:rPr>
          <w:b/>
        </w:rPr>
        <w:t xml:space="preserve">Приложение № </w:t>
      </w:r>
      <w:r w:rsidR="00BE4FD2">
        <w:rPr>
          <w:b/>
        </w:rPr>
        <w:t>1</w:t>
      </w:r>
      <w:r w:rsidRPr="00771BFE">
        <w:rPr>
          <w:b/>
        </w:rPr>
        <w:t xml:space="preserve"> </w:t>
      </w:r>
    </w:p>
    <w:p w:rsidR="0089673A" w:rsidRPr="00771BFE" w:rsidRDefault="0089673A" w:rsidP="0089673A">
      <w:pPr>
        <w:jc w:val="right"/>
      </w:pPr>
      <w:r>
        <w:t xml:space="preserve">к </w:t>
      </w:r>
      <w:r w:rsidRPr="00771BFE">
        <w:t>Экспертно</w:t>
      </w:r>
      <w:r>
        <w:t>му</w:t>
      </w:r>
      <w:r w:rsidRPr="00771BFE">
        <w:t xml:space="preserve"> заключени</w:t>
      </w:r>
      <w:r>
        <w:t>ю</w:t>
      </w:r>
      <w:r w:rsidRPr="00771BFE">
        <w:t xml:space="preserve"> по проведению аудита кадрового делопроизводства </w:t>
      </w:r>
    </w:p>
    <w:p w:rsidR="0089673A" w:rsidRDefault="0089673A" w:rsidP="0089673A">
      <w:pPr>
        <w:shd w:val="clear" w:color="auto" w:fill="FFFFFF"/>
      </w:pPr>
      <w:r w:rsidRPr="00771BFE">
        <w:t xml:space="preserve">в компании </w:t>
      </w:r>
      <w:r w:rsidR="00BE4FD2">
        <w:t>***</w:t>
      </w:r>
    </w:p>
    <w:p w:rsidR="0089673A" w:rsidRPr="00A664F4" w:rsidRDefault="0089673A" w:rsidP="00771BFE">
      <w:pPr>
        <w:pStyle w:val="a3"/>
      </w:pPr>
    </w:p>
    <w:p w:rsidR="00771BFE" w:rsidRDefault="0089673A" w:rsidP="0089673A">
      <w:pPr>
        <w:pStyle w:val="a3"/>
        <w:jc w:val="center"/>
      </w:pPr>
      <w:r w:rsidRPr="0089673A">
        <w:rPr>
          <w:b/>
          <w:sz w:val="32"/>
          <w:szCs w:val="32"/>
        </w:rPr>
        <w:t>Перечень документов</w:t>
      </w:r>
      <w:r w:rsidR="00F214B8">
        <w:rPr>
          <w:b/>
          <w:sz w:val="32"/>
          <w:szCs w:val="32"/>
        </w:rPr>
        <w:t>,</w:t>
      </w:r>
      <w:r w:rsidRPr="0089673A">
        <w:rPr>
          <w:b/>
          <w:sz w:val="32"/>
          <w:szCs w:val="32"/>
        </w:rPr>
        <w:t xml:space="preserve"> которые может запросить на проверку Трудовая инспекция</w:t>
      </w:r>
      <w:r>
        <w:t>:</w:t>
      </w:r>
    </w:p>
    <w:p w:rsidR="00771BFE" w:rsidRDefault="00DC0709" w:rsidP="00771BFE">
      <w:pPr>
        <w:pStyle w:val="a3"/>
      </w:pPr>
      <w:r>
        <w:t>1.</w:t>
      </w:r>
    </w:p>
    <w:p w:rsidR="00DC0709" w:rsidRDefault="00DC0709" w:rsidP="00771BFE">
      <w:pPr>
        <w:pStyle w:val="a3"/>
      </w:pPr>
      <w:r>
        <w:t>2.</w:t>
      </w:r>
    </w:p>
    <w:p w:rsidR="00DC0709" w:rsidRDefault="00DC0709" w:rsidP="00771BFE">
      <w:pPr>
        <w:pStyle w:val="a3"/>
      </w:pPr>
      <w:r>
        <w:t>3.</w:t>
      </w:r>
    </w:p>
    <w:p w:rsidR="00DC0709" w:rsidRPr="00A664F4" w:rsidRDefault="00DC0709" w:rsidP="00771BFE">
      <w:pPr>
        <w:pStyle w:val="a3"/>
      </w:pPr>
      <w:r>
        <w:t>и.т.д.</w:t>
      </w:r>
    </w:p>
    <w:p w:rsidR="00771BFE" w:rsidRPr="00A664F4" w:rsidRDefault="00771BFE" w:rsidP="00771BFE">
      <w:pPr>
        <w:pStyle w:val="a3"/>
      </w:pPr>
    </w:p>
    <w:p w:rsidR="00771BFE" w:rsidRPr="003E0A7F" w:rsidRDefault="003E0A7F" w:rsidP="00771BFE">
      <w:pPr>
        <w:pStyle w:val="a3"/>
      </w:pPr>
      <w:r w:rsidRPr="003E0A7F">
        <w:t>Генеральный директор</w:t>
      </w:r>
      <w:r w:rsidRPr="003E0A7F">
        <w:br/>
        <w:t>ООО "Группа компаний "А.Н.Т."</w:t>
      </w:r>
    </w:p>
    <w:p w:rsidR="00771BFE" w:rsidRPr="003E0A7F" w:rsidRDefault="003E0A7F" w:rsidP="00DC0709">
      <w:pPr>
        <w:pStyle w:val="a3"/>
      </w:pPr>
      <w:r w:rsidRPr="003E0A7F">
        <w:t xml:space="preserve">Овчинникова Е.             _______________________ «_____»__________2016 г. </w:t>
      </w:r>
    </w:p>
    <w:sectPr w:rsidR="00771BFE" w:rsidRPr="003E0A7F" w:rsidSect="0005448D">
      <w:headerReference w:type="default" r:id="rId8"/>
      <w:footerReference w:type="default" r:id="rId9"/>
      <w:pgSz w:w="11906" w:h="16838"/>
      <w:pgMar w:top="1134" w:right="991" w:bottom="1134" w:left="1701" w:header="708" w:footer="708" w:gutter="0"/>
      <w:pgBorders w:display="firstPage"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A6" w:rsidRDefault="000100A6" w:rsidP="00A664F4">
      <w:r>
        <w:separator/>
      </w:r>
    </w:p>
  </w:endnote>
  <w:endnote w:type="continuationSeparator" w:id="0">
    <w:p w:rsidR="000100A6" w:rsidRDefault="000100A6" w:rsidP="00A6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6" w:rsidRDefault="000100A6" w:rsidP="003E0A7F">
    <w:pPr>
      <w:tabs>
        <w:tab w:val="center" w:pos="4550"/>
        <w:tab w:val="left" w:pos="5818"/>
      </w:tabs>
      <w:ind w:right="260"/>
      <w:jc w:val="center"/>
      <w:rPr>
        <w:color w:val="222A35" w:themeColor="text2" w:themeShade="80"/>
      </w:rPr>
    </w:pP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5448D">
      <w:rPr>
        <w:noProof/>
        <w:color w:val="323E4F" w:themeColor="text2" w:themeShade="BF"/>
      </w:rPr>
      <w:t>15</w:t>
    </w:r>
    <w:r>
      <w:rPr>
        <w:color w:val="323E4F" w:themeColor="text2" w:themeShade="BF"/>
      </w:rPr>
      <w:fldChar w:fldCharType="end"/>
    </w:r>
    <w:r>
      <w:rPr>
        <w:color w:val="323E4F" w:themeColor="text2" w:themeShade="BF"/>
      </w:rPr>
      <w:t xml:space="preserve"> из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5448D">
      <w:rPr>
        <w:noProof/>
        <w:color w:val="323E4F" w:themeColor="text2" w:themeShade="BF"/>
      </w:rPr>
      <w:t>17</w:t>
    </w:r>
    <w:r>
      <w:rPr>
        <w:color w:val="323E4F" w:themeColor="text2" w:themeShade="BF"/>
      </w:rPr>
      <w:fldChar w:fldCharType="end"/>
    </w:r>
  </w:p>
  <w:p w:rsidR="000100A6" w:rsidRDefault="000100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A6" w:rsidRDefault="000100A6" w:rsidP="00A664F4">
      <w:r>
        <w:separator/>
      </w:r>
    </w:p>
  </w:footnote>
  <w:footnote w:type="continuationSeparator" w:id="0">
    <w:p w:rsidR="000100A6" w:rsidRDefault="000100A6" w:rsidP="00A6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8D" w:rsidRPr="0005448D" w:rsidRDefault="00F555EC" w:rsidP="0005448D">
    <w:pPr>
      <w:pStyle w:val="a9"/>
      <w:jc w:val="right"/>
      <w:rPr>
        <w:color w:val="833C0B" w:themeColor="accent2" w:themeShade="80"/>
        <w:sz w:val="18"/>
        <w:szCs w:val="18"/>
      </w:rPr>
    </w:pPr>
    <w:r w:rsidRPr="0005448D">
      <w:rPr>
        <w:noProof/>
        <w:sz w:val="18"/>
        <w:szCs w:val="18"/>
      </w:rPr>
      <w:drawing>
        <wp:anchor distT="0" distB="0" distL="114300" distR="114300" simplePos="0" relativeHeight="251680256" behindDoc="1" locked="0" layoutInCell="1" allowOverlap="1">
          <wp:simplePos x="0" y="0"/>
          <wp:positionH relativeFrom="column">
            <wp:posOffset>-325755</wp:posOffset>
          </wp:positionH>
          <wp:positionV relativeFrom="paragraph">
            <wp:posOffset>30480</wp:posOffset>
          </wp:positionV>
          <wp:extent cx="1143000" cy="481965"/>
          <wp:effectExtent l="0" t="0" r="0" b="0"/>
          <wp:wrapTight wrapText="bothSides">
            <wp:wrapPolygon edited="0">
              <wp:start x="1800" y="0"/>
              <wp:lineTo x="0" y="11953"/>
              <wp:lineTo x="0" y="18783"/>
              <wp:lineTo x="16560" y="20490"/>
              <wp:lineTo x="21240" y="20490"/>
              <wp:lineTo x="21240" y="0"/>
              <wp:lineTo x="1800" y="0"/>
            </wp:wrapPolygon>
          </wp:wrapTight>
          <wp:docPr id="3" name="Рисунок 3" descr="\\Serverpdc\U_Server\DIR_ПОЛЬЗОВАТЕЛИ\Ovchinnikova\Desktop\НОВЫЙ ЛОГОТИП Bra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dc\U_Server\DIR_ПОЛЬЗОВАТЕЛИ\Ovchinnikova\Desktop\НОВЫЙ ЛОГОТИП Brau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48D">
      <w:rPr>
        <w:sz w:val="18"/>
        <w:szCs w:val="18"/>
      </w:rPr>
      <w:t xml:space="preserve">ООО «Группа компаний «А.Н.Т.» </w:t>
    </w:r>
    <w:r w:rsidR="0005448D" w:rsidRPr="0005448D">
      <w:rPr>
        <w:sz w:val="18"/>
        <w:szCs w:val="18"/>
      </w:rPr>
      <w:t xml:space="preserve"> </w:t>
    </w:r>
    <w:r w:rsidR="0005448D" w:rsidRPr="0005448D">
      <w:rPr>
        <w:sz w:val="18"/>
        <w:szCs w:val="18"/>
      </w:rPr>
      <w:br/>
    </w:r>
    <w:r w:rsidRPr="0005448D">
      <w:rPr>
        <w:sz w:val="18"/>
        <w:szCs w:val="18"/>
      </w:rPr>
      <w:t>(499) 963-81-81, (812) 490-70-88</w:t>
    </w:r>
    <w:r w:rsidR="0005448D" w:rsidRPr="0005448D">
      <w:rPr>
        <w:sz w:val="18"/>
        <w:szCs w:val="18"/>
      </w:rPr>
      <w:t xml:space="preserve"> </w:t>
    </w:r>
    <w:r w:rsidR="0005448D" w:rsidRPr="0005448D">
      <w:rPr>
        <w:color w:val="833C0B" w:themeColor="accent2" w:themeShade="80"/>
        <w:sz w:val="18"/>
        <w:szCs w:val="18"/>
      </w:rPr>
      <w:t xml:space="preserve">                                                                                                                                                                      </w:t>
    </w:r>
  </w:p>
  <w:p w:rsidR="0005448D" w:rsidRDefault="0005448D" w:rsidP="0005448D">
    <w:pPr>
      <w:pStyle w:val="a9"/>
      <w:tabs>
        <w:tab w:val="clear" w:pos="9355"/>
        <w:tab w:val="right" w:pos="9214"/>
      </w:tabs>
      <w:jc w:val="right"/>
      <w:rPr>
        <w:color w:val="833C0B" w:themeColor="accent2" w:themeShade="80"/>
        <w:sz w:val="18"/>
        <w:szCs w:val="18"/>
        <w:lang w:val="en-US"/>
      </w:rPr>
    </w:pPr>
    <w:r w:rsidRPr="0005448D">
      <w:rPr>
        <w:color w:val="833C0B" w:themeColor="accent2" w:themeShade="80"/>
        <w:sz w:val="18"/>
        <w:szCs w:val="18"/>
      </w:rPr>
      <w:t xml:space="preserve">                                                                           </w:t>
    </w:r>
    <w:r w:rsidRPr="0005448D">
      <w:rPr>
        <w:color w:val="833C0B" w:themeColor="accent2" w:themeShade="80"/>
        <w:sz w:val="18"/>
        <w:szCs w:val="18"/>
        <w:lang w:val="en-US"/>
      </w:rPr>
      <w:t xml:space="preserve">                                                                                                     </w:t>
    </w:r>
    <w:hyperlink r:id="rId2" w:history="1">
      <w:r w:rsidRPr="0005448D">
        <w:rPr>
          <w:rStyle w:val="a6"/>
          <w:color w:val="833C0B" w:themeColor="accent2" w:themeShade="80"/>
          <w:sz w:val="18"/>
          <w:szCs w:val="18"/>
          <w:lang w:val="en-US"/>
        </w:rPr>
        <w:t>www</w:t>
      </w:r>
      <w:r w:rsidRPr="0005448D">
        <w:rPr>
          <w:rStyle w:val="a6"/>
          <w:color w:val="833C0B" w:themeColor="accent2" w:themeShade="80"/>
          <w:sz w:val="18"/>
          <w:szCs w:val="18"/>
        </w:rPr>
        <w:t>.</w:t>
      </w:r>
      <w:r w:rsidRPr="0005448D">
        <w:rPr>
          <w:rStyle w:val="a6"/>
          <w:color w:val="833C0B" w:themeColor="accent2" w:themeShade="80"/>
          <w:sz w:val="18"/>
          <w:szCs w:val="18"/>
          <w:lang w:val="en-US"/>
        </w:rPr>
        <w:t>ant</w:t>
      </w:r>
      <w:r w:rsidRPr="0005448D">
        <w:rPr>
          <w:rStyle w:val="a6"/>
          <w:color w:val="833C0B" w:themeColor="accent2" w:themeShade="80"/>
          <w:sz w:val="18"/>
          <w:szCs w:val="18"/>
          <w:lang w:val="en-US"/>
        </w:rPr>
        <w:t>g</w:t>
      </w:r>
      <w:r w:rsidRPr="0005448D">
        <w:rPr>
          <w:rStyle w:val="a6"/>
          <w:color w:val="833C0B" w:themeColor="accent2" w:themeShade="80"/>
          <w:sz w:val="18"/>
          <w:szCs w:val="18"/>
          <w:lang w:val="en-US"/>
        </w:rPr>
        <w:t>rup</w:t>
      </w:r>
      <w:r w:rsidRPr="0005448D">
        <w:rPr>
          <w:rStyle w:val="a6"/>
          <w:color w:val="833C0B" w:themeColor="accent2" w:themeShade="80"/>
          <w:sz w:val="18"/>
          <w:szCs w:val="18"/>
        </w:rPr>
        <w:t>.</w:t>
      </w:r>
      <w:r w:rsidRPr="0005448D">
        <w:rPr>
          <w:rStyle w:val="a6"/>
          <w:color w:val="833C0B" w:themeColor="accent2" w:themeShade="80"/>
          <w:sz w:val="18"/>
          <w:szCs w:val="18"/>
          <w:lang w:val="en-US"/>
        </w:rPr>
        <w:t>ru</w:t>
      </w:r>
    </w:hyperlink>
  </w:p>
  <w:p w:rsidR="000100A6" w:rsidRPr="0005448D" w:rsidRDefault="00F555EC" w:rsidP="0005448D">
    <w:pPr>
      <w:pStyle w:val="a9"/>
      <w:tabs>
        <w:tab w:val="clear" w:pos="9355"/>
        <w:tab w:val="right" w:pos="9214"/>
      </w:tabs>
      <w:jc w:val="right"/>
      <w:rPr>
        <w:sz w:val="18"/>
        <w:szCs w:val="18"/>
      </w:rPr>
    </w:pPr>
    <w:r w:rsidRPr="0005448D">
      <w:rPr>
        <w:color w:val="833C0B" w:themeColor="accent2" w:themeShade="80"/>
        <w:sz w:val="18"/>
        <w:szCs w:val="18"/>
      </w:rPr>
      <w:t xml:space="preserve"> </w:t>
    </w:r>
    <w:sdt>
      <w:sdtPr>
        <w:rPr>
          <w:color w:val="833C0B" w:themeColor="accent2" w:themeShade="80"/>
          <w:sz w:val="18"/>
          <w:szCs w:val="18"/>
        </w:rPr>
        <w:id w:val="-376698827"/>
        <w:docPartObj>
          <w:docPartGallery w:val="Watermarks"/>
          <w:docPartUnique/>
        </w:docPartObj>
      </w:sdtPr>
      <w:sdtContent>
        <w:r w:rsidR="000100A6" w:rsidRPr="0005448D">
          <w:rPr>
            <w:color w:val="833C0B" w:themeColor="accent2" w:themeShade="8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097770" o:spid="_x0000_s2049" type="#_x0000_t136" style="position:absolute;left:0;text-align:left;margin-left:0;margin-top:0;width:461.6pt;height:197.8pt;rotation:315;z-index:-251658752;mso-position-horizontal:center;mso-position-horizontal-relative:margin;mso-position-vertical:center;mso-position-vertical-relative:margin" o:allowincell="f" fillcolor="#bdd6ee [1300]" stroked="f">
              <v:fill opacity=".5"/>
              <v:textpath style="font-family:&quot;calibri&quot;;font-size:1pt" string="ОБРАЗЕЦ"/>
              <w10:wrap anchorx="margin" anchory="margin"/>
            </v:shape>
          </w:pict>
        </w:r>
      </w:sdtContent>
    </w:sdt>
    <w:r w:rsidR="007A56D8" w:rsidRPr="0005448D">
      <w:rPr>
        <w:color w:val="833C0B" w:themeColor="accent2" w:themeShade="80"/>
        <w:sz w:val="18"/>
        <w:szCs w:val="18"/>
      </w:rPr>
      <w:t xml:space="preserve">   </w:t>
    </w:r>
    <w:r w:rsidR="007A56D8" w:rsidRPr="0005448D">
      <w:rPr>
        <w:sz w:val="18"/>
        <w:szCs w:val="18"/>
      </w:rPr>
      <w:tab/>
    </w:r>
  </w:p>
  <w:p w:rsidR="007A56D8" w:rsidRDefault="007A56D8" w:rsidP="007A56D8">
    <w:pPr>
      <w:pStyle w:val="a9"/>
      <w:tabs>
        <w:tab w:val="clear" w:pos="4677"/>
        <w:tab w:val="clear" w:pos="9355"/>
        <w:tab w:val="left" w:pos="5352"/>
      </w:tabs>
    </w:pPr>
  </w:p>
  <w:p w:rsidR="0005448D" w:rsidRPr="0005448D" w:rsidRDefault="0005448D" w:rsidP="007A56D8">
    <w:pPr>
      <w:pStyle w:val="a9"/>
      <w:tabs>
        <w:tab w:val="clear" w:pos="4677"/>
        <w:tab w:val="clear" w:pos="9355"/>
        <w:tab w:val="left" w:pos="5352"/>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65A"/>
    <w:multiLevelType w:val="hybridMultilevel"/>
    <w:tmpl w:val="78BC1EB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1B111F2"/>
    <w:multiLevelType w:val="hybridMultilevel"/>
    <w:tmpl w:val="6D84F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226DC"/>
    <w:multiLevelType w:val="multilevel"/>
    <w:tmpl w:val="103AD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B3BB2"/>
    <w:multiLevelType w:val="hybridMultilevel"/>
    <w:tmpl w:val="CA7EF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87D33"/>
    <w:multiLevelType w:val="hybridMultilevel"/>
    <w:tmpl w:val="097A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E0A4E"/>
    <w:multiLevelType w:val="hybridMultilevel"/>
    <w:tmpl w:val="AE34A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885A79"/>
    <w:multiLevelType w:val="hybridMultilevel"/>
    <w:tmpl w:val="3C6C5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997540"/>
    <w:multiLevelType w:val="hybridMultilevel"/>
    <w:tmpl w:val="E89E8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F35A60"/>
    <w:multiLevelType w:val="multilevel"/>
    <w:tmpl w:val="9C0AA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B040E9"/>
    <w:multiLevelType w:val="hybridMultilevel"/>
    <w:tmpl w:val="B50E9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1D3FB3"/>
    <w:multiLevelType w:val="hybridMultilevel"/>
    <w:tmpl w:val="D09CAEC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5C55A7"/>
    <w:multiLevelType w:val="hybridMultilevel"/>
    <w:tmpl w:val="30963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C80C0A"/>
    <w:multiLevelType w:val="hybridMultilevel"/>
    <w:tmpl w:val="0EDED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EF5B66"/>
    <w:multiLevelType w:val="multilevel"/>
    <w:tmpl w:val="30DA7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F37AB5"/>
    <w:multiLevelType w:val="multilevel"/>
    <w:tmpl w:val="91526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4D4B51"/>
    <w:multiLevelType w:val="hybridMultilevel"/>
    <w:tmpl w:val="5740C0C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13C400DF"/>
    <w:multiLevelType w:val="hybridMultilevel"/>
    <w:tmpl w:val="4E0A5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F16991"/>
    <w:multiLevelType w:val="hybridMultilevel"/>
    <w:tmpl w:val="A16A08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024A19"/>
    <w:multiLevelType w:val="hybridMultilevel"/>
    <w:tmpl w:val="CC2C2A2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18220D18"/>
    <w:multiLevelType w:val="hybridMultilevel"/>
    <w:tmpl w:val="31029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2A38F7"/>
    <w:multiLevelType w:val="hybridMultilevel"/>
    <w:tmpl w:val="3878D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77446"/>
    <w:multiLevelType w:val="hybridMultilevel"/>
    <w:tmpl w:val="D424F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AA4414"/>
    <w:multiLevelType w:val="multilevel"/>
    <w:tmpl w:val="B172DD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2B2582"/>
    <w:multiLevelType w:val="hybridMultilevel"/>
    <w:tmpl w:val="2C203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164075"/>
    <w:multiLevelType w:val="multilevel"/>
    <w:tmpl w:val="37A8A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2225CF"/>
    <w:multiLevelType w:val="hybridMultilevel"/>
    <w:tmpl w:val="778E1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762042"/>
    <w:multiLevelType w:val="hybridMultilevel"/>
    <w:tmpl w:val="226C0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BC2364"/>
    <w:multiLevelType w:val="hybridMultilevel"/>
    <w:tmpl w:val="B470B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1E5CFD"/>
    <w:multiLevelType w:val="hybridMultilevel"/>
    <w:tmpl w:val="3EB2B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2D7B62"/>
    <w:multiLevelType w:val="multilevel"/>
    <w:tmpl w:val="8132C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ED28B6"/>
    <w:multiLevelType w:val="hybridMultilevel"/>
    <w:tmpl w:val="244CE4C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15:restartNumberingAfterBreak="0">
    <w:nsid w:val="24091CC4"/>
    <w:multiLevelType w:val="hybridMultilevel"/>
    <w:tmpl w:val="9C363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4A16061"/>
    <w:multiLevelType w:val="hybridMultilevel"/>
    <w:tmpl w:val="5DEC9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DF2755"/>
    <w:multiLevelType w:val="hybridMultilevel"/>
    <w:tmpl w:val="5578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2628F3"/>
    <w:multiLevelType w:val="hybridMultilevel"/>
    <w:tmpl w:val="69487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7924A8C"/>
    <w:multiLevelType w:val="hybridMultilevel"/>
    <w:tmpl w:val="487634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2B4819D2"/>
    <w:multiLevelType w:val="multilevel"/>
    <w:tmpl w:val="9108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E14784E"/>
    <w:multiLevelType w:val="hybridMultilevel"/>
    <w:tmpl w:val="10169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EC756F9"/>
    <w:multiLevelType w:val="multilevel"/>
    <w:tmpl w:val="C0480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B12524"/>
    <w:multiLevelType w:val="multilevel"/>
    <w:tmpl w:val="4498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1BE1330"/>
    <w:multiLevelType w:val="hybridMultilevel"/>
    <w:tmpl w:val="C8D8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DF7986"/>
    <w:multiLevelType w:val="hybridMultilevel"/>
    <w:tmpl w:val="D0B40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70F7F1D"/>
    <w:multiLevelType w:val="hybridMultilevel"/>
    <w:tmpl w:val="997A6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8C40C7"/>
    <w:multiLevelType w:val="hybridMultilevel"/>
    <w:tmpl w:val="BF104C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8E4300F"/>
    <w:multiLevelType w:val="hybridMultilevel"/>
    <w:tmpl w:val="EBAA8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AAE65F5"/>
    <w:multiLevelType w:val="hybridMultilevel"/>
    <w:tmpl w:val="5B2E4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AE367BD"/>
    <w:multiLevelType w:val="hybridMultilevel"/>
    <w:tmpl w:val="30B02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B6556B9"/>
    <w:multiLevelType w:val="hybridMultilevel"/>
    <w:tmpl w:val="6298F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B6E1ACB"/>
    <w:multiLevelType w:val="hybridMultilevel"/>
    <w:tmpl w:val="2E2CC3C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9" w15:restartNumberingAfterBreak="0">
    <w:nsid w:val="3C18216E"/>
    <w:multiLevelType w:val="hybridMultilevel"/>
    <w:tmpl w:val="50845EA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4C0041"/>
    <w:multiLevelType w:val="multilevel"/>
    <w:tmpl w:val="B7F02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652459"/>
    <w:multiLevelType w:val="hybridMultilevel"/>
    <w:tmpl w:val="08B2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CE1423C"/>
    <w:multiLevelType w:val="multilevel"/>
    <w:tmpl w:val="58E0EF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F254180"/>
    <w:multiLevelType w:val="hybridMultilevel"/>
    <w:tmpl w:val="99667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F7113E8"/>
    <w:multiLevelType w:val="hybridMultilevel"/>
    <w:tmpl w:val="AE848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FD1DA7"/>
    <w:multiLevelType w:val="multilevel"/>
    <w:tmpl w:val="9174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088742B"/>
    <w:multiLevelType w:val="hybridMultilevel"/>
    <w:tmpl w:val="D79AD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872A77"/>
    <w:multiLevelType w:val="hybridMultilevel"/>
    <w:tmpl w:val="BE7C4C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418963B0"/>
    <w:multiLevelType w:val="hybridMultilevel"/>
    <w:tmpl w:val="4DE251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1EF26BD"/>
    <w:multiLevelType w:val="hybridMultilevel"/>
    <w:tmpl w:val="A5AC5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2370130"/>
    <w:multiLevelType w:val="hybridMultilevel"/>
    <w:tmpl w:val="AE36C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27B2499"/>
    <w:multiLevelType w:val="hybridMultilevel"/>
    <w:tmpl w:val="92A8C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6403BF"/>
    <w:multiLevelType w:val="multilevel"/>
    <w:tmpl w:val="C08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7B4213"/>
    <w:multiLevelType w:val="hybridMultilevel"/>
    <w:tmpl w:val="1F380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72D563F"/>
    <w:multiLevelType w:val="hybridMultilevel"/>
    <w:tmpl w:val="EF52D97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5" w15:restartNumberingAfterBreak="0">
    <w:nsid w:val="48C8778B"/>
    <w:multiLevelType w:val="hybridMultilevel"/>
    <w:tmpl w:val="A470E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92F66E3"/>
    <w:multiLevelType w:val="hybridMultilevel"/>
    <w:tmpl w:val="AD703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9354362"/>
    <w:multiLevelType w:val="multilevel"/>
    <w:tmpl w:val="7D1CF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AA71C43"/>
    <w:multiLevelType w:val="multilevel"/>
    <w:tmpl w:val="DC183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2B740E"/>
    <w:multiLevelType w:val="hybridMultilevel"/>
    <w:tmpl w:val="135AE9E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0" w15:restartNumberingAfterBreak="0">
    <w:nsid w:val="4BD03A97"/>
    <w:multiLevelType w:val="hybridMultilevel"/>
    <w:tmpl w:val="F80C9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4EBA79B2"/>
    <w:multiLevelType w:val="hybridMultilevel"/>
    <w:tmpl w:val="03FC4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EE2E02"/>
    <w:multiLevelType w:val="multilevel"/>
    <w:tmpl w:val="6DB2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1F714E"/>
    <w:multiLevelType w:val="multilevel"/>
    <w:tmpl w:val="364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2BD6881"/>
    <w:multiLevelType w:val="hybridMultilevel"/>
    <w:tmpl w:val="E6DC0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4323E4D"/>
    <w:multiLevelType w:val="hybridMultilevel"/>
    <w:tmpl w:val="A9268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3E09D2"/>
    <w:multiLevelType w:val="hybridMultilevel"/>
    <w:tmpl w:val="C9E04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9ED282C"/>
    <w:multiLevelType w:val="hybridMultilevel"/>
    <w:tmpl w:val="C23E4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A0E0A58"/>
    <w:multiLevelType w:val="hybridMultilevel"/>
    <w:tmpl w:val="F226372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A331101"/>
    <w:multiLevelType w:val="hybridMultilevel"/>
    <w:tmpl w:val="058E9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B5805AA"/>
    <w:multiLevelType w:val="multilevel"/>
    <w:tmpl w:val="F202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BC37EC4"/>
    <w:multiLevelType w:val="hybridMultilevel"/>
    <w:tmpl w:val="13AE4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C7C4306"/>
    <w:multiLevelType w:val="hybridMultilevel"/>
    <w:tmpl w:val="0ABC5416"/>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3" w15:restartNumberingAfterBreak="0">
    <w:nsid w:val="5D2E0001"/>
    <w:multiLevelType w:val="multilevel"/>
    <w:tmpl w:val="25D4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D607F56"/>
    <w:multiLevelType w:val="multilevel"/>
    <w:tmpl w:val="9150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9620AC"/>
    <w:multiLevelType w:val="hybridMultilevel"/>
    <w:tmpl w:val="377C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FED44D5"/>
    <w:multiLevelType w:val="hybridMultilevel"/>
    <w:tmpl w:val="D9A4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EC5477"/>
    <w:multiLevelType w:val="hybridMultilevel"/>
    <w:tmpl w:val="5B08A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5A41AFF"/>
    <w:multiLevelType w:val="hybridMultilevel"/>
    <w:tmpl w:val="9C60A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85F474B"/>
    <w:multiLevelType w:val="hybridMultilevel"/>
    <w:tmpl w:val="A53A55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68D051DB"/>
    <w:multiLevelType w:val="hybridMultilevel"/>
    <w:tmpl w:val="30660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A4F3930"/>
    <w:multiLevelType w:val="multilevel"/>
    <w:tmpl w:val="2896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C2A445D"/>
    <w:multiLevelType w:val="hybridMultilevel"/>
    <w:tmpl w:val="CA92F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C653250"/>
    <w:multiLevelType w:val="multilevel"/>
    <w:tmpl w:val="E2A213A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D0C3963"/>
    <w:multiLevelType w:val="hybridMultilevel"/>
    <w:tmpl w:val="8B082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6D71664A"/>
    <w:multiLevelType w:val="hybridMultilevel"/>
    <w:tmpl w:val="D8A83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FF54EEB"/>
    <w:multiLevelType w:val="hybridMultilevel"/>
    <w:tmpl w:val="813423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70DE4AE0"/>
    <w:multiLevelType w:val="hybridMultilevel"/>
    <w:tmpl w:val="8500D45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8" w15:restartNumberingAfterBreak="0">
    <w:nsid w:val="73A974BB"/>
    <w:multiLevelType w:val="hybridMultilevel"/>
    <w:tmpl w:val="E4729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3E614F1"/>
    <w:multiLevelType w:val="hybridMultilevel"/>
    <w:tmpl w:val="513CF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3F14505"/>
    <w:multiLevelType w:val="hybridMultilevel"/>
    <w:tmpl w:val="3EC8E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4FC36DA"/>
    <w:multiLevelType w:val="multilevel"/>
    <w:tmpl w:val="03AE9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6B37253"/>
    <w:multiLevelType w:val="hybridMultilevel"/>
    <w:tmpl w:val="6E5AD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7C9318B"/>
    <w:multiLevelType w:val="hybridMultilevel"/>
    <w:tmpl w:val="C9569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8F4043B"/>
    <w:multiLevelType w:val="hybridMultilevel"/>
    <w:tmpl w:val="F7DE9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92959D5"/>
    <w:multiLevelType w:val="hybridMultilevel"/>
    <w:tmpl w:val="0242E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9451BA7"/>
    <w:multiLevelType w:val="hybridMultilevel"/>
    <w:tmpl w:val="2196C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A172616"/>
    <w:multiLevelType w:val="hybridMultilevel"/>
    <w:tmpl w:val="90C0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E265C5E"/>
    <w:multiLevelType w:val="multilevel"/>
    <w:tmpl w:val="BE52C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F134982"/>
    <w:multiLevelType w:val="hybridMultilevel"/>
    <w:tmpl w:val="7CD0C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96"/>
  </w:num>
  <w:num w:numId="3">
    <w:abstractNumId w:val="47"/>
  </w:num>
  <w:num w:numId="4">
    <w:abstractNumId w:val="82"/>
  </w:num>
  <w:num w:numId="5">
    <w:abstractNumId w:val="4"/>
  </w:num>
  <w:num w:numId="6">
    <w:abstractNumId w:val="35"/>
  </w:num>
  <w:num w:numId="7">
    <w:abstractNumId w:val="51"/>
  </w:num>
  <w:num w:numId="8">
    <w:abstractNumId w:val="56"/>
  </w:num>
  <w:num w:numId="9">
    <w:abstractNumId w:val="84"/>
  </w:num>
  <w:num w:numId="10">
    <w:abstractNumId w:val="83"/>
  </w:num>
  <w:num w:numId="11">
    <w:abstractNumId w:val="102"/>
  </w:num>
  <w:num w:numId="12">
    <w:abstractNumId w:val="26"/>
  </w:num>
  <w:num w:numId="13">
    <w:abstractNumId w:val="22"/>
  </w:num>
  <w:num w:numId="14">
    <w:abstractNumId w:val="55"/>
  </w:num>
  <w:num w:numId="15">
    <w:abstractNumId w:val="39"/>
  </w:num>
  <w:num w:numId="16">
    <w:abstractNumId w:val="91"/>
  </w:num>
  <w:num w:numId="17">
    <w:abstractNumId w:val="73"/>
  </w:num>
  <w:num w:numId="18">
    <w:abstractNumId w:val="36"/>
  </w:num>
  <w:num w:numId="19">
    <w:abstractNumId w:val="80"/>
  </w:num>
  <w:num w:numId="20">
    <w:abstractNumId w:val="18"/>
  </w:num>
  <w:num w:numId="21">
    <w:abstractNumId w:val="54"/>
  </w:num>
  <w:num w:numId="22">
    <w:abstractNumId w:val="94"/>
  </w:num>
  <w:num w:numId="23">
    <w:abstractNumId w:val="23"/>
  </w:num>
  <w:num w:numId="24">
    <w:abstractNumId w:val="46"/>
  </w:num>
  <w:num w:numId="25">
    <w:abstractNumId w:val="27"/>
  </w:num>
  <w:num w:numId="26">
    <w:abstractNumId w:val="16"/>
  </w:num>
  <w:num w:numId="27">
    <w:abstractNumId w:val="65"/>
  </w:num>
  <w:num w:numId="28">
    <w:abstractNumId w:val="70"/>
  </w:num>
  <w:num w:numId="29">
    <w:abstractNumId w:val="0"/>
  </w:num>
  <w:num w:numId="30">
    <w:abstractNumId w:val="109"/>
  </w:num>
  <w:num w:numId="31">
    <w:abstractNumId w:val="32"/>
  </w:num>
  <w:num w:numId="32">
    <w:abstractNumId w:val="11"/>
  </w:num>
  <w:num w:numId="33">
    <w:abstractNumId w:val="53"/>
  </w:num>
  <w:num w:numId="34">
    <w:abstractNumId w:val="52"/>
  </w:num>
  <w:num w:numId="35">
    <w:abstractNumId w:val="76"/>
  </w:num>
  <w:num w:numId="36">
    <w:abstractNumId w:val="25"/>
  </w:num>
  <w:num w:numId="37">
    <w:abstractNumId w:val="59"/>
  </w:num>
  <w:num w:numId="38">
    <w:abstractNumId w:val="74"/>
  </w:num>
  <w:num w:numId="39">
    <w:abstractNumId w:val="61"/>
  </w:num>
  <w:num w:numId="40">
    <w:abstractNumId w:val="12"/>
  </w:num>
  <w:num w:numId="41">
    <w:abstractNumId w:val="9"/>
  </w:num>
  <w:num w:numId="42">
    <w:abstractNumId w:val="6"/>
  </w:num>
  <w:num w:numId="43">
    <w:abstractNumId w:val="15"/>
  </w:num>
  <w:num w:numId="44">
    <w:abstractNumId w:val="3"/>
  </w:num>
  <w:num w:numId="45">
    <w:abstractNumId w:val="100"/>
  </w:num>
  <w:num w:numId="46">
    <w:abstractNumId w:val="21"/>
  </w:num>
  <w:num w:numId="47">
    <w:abstractNumId w:val="79"/>
  </w:num>
  <w:num w:numId="48">
    <w:abstractNumId w:val="107"/>
  </w:num>
  <w:num w:numId="49">
    <w:abstractNumId w:val="99"/>
  </w:num>
  <w:num w:numId="50">
    <w:abstractNumId w:val="28"/>
  </w:num>
  <w:num w:numId="51">
    <w:abstractNumId w:val="37"/>
  </w:num>
  <w:num w:numId="52">
    <w:abstractNumId w:val="104"/>
  </w:num>
  <w:num w:numId="53">
    <w:abstractNumId w:val="44"/>
  </w:num>
  <w:num w:numId="54">
    <w:abstractNumId w:val="75"/>
  </w:num>
  <w:num w:numId="55">
    <w:abstractNumId w:val="58"/>
  </w:num>
  <w:num w:numId="56">
    <w:abstractNumId w:val="95"/>
  </w:num>
  <w:num w:numId="57">
    <w:abstractNumId w:val="34"/>
  </w:num>
  <w:num w:numId="58">
    <w:abstractNumId w:val="30"/>
  </w:num>
  <w:num w:numId="59">
    <w:abstractNumId w:val="50"/>
  </w:num>
  <w:num w:numId="60">
    <w:abstractNumId w:val="33"/>
  </w:num>
  <w:num w:numId="61">
    <w:abstractNumId w:val="98"/>
  </w:num>
  <w:num w:numId="62">
    <w:abstractNumId w:val="5"/>
  </w:num>
  <w:num w:numId="63">
    <w:abstractNumId w:val="87"/>
  </w:num>
  <w:num w:numId="64">
    <w:abstractNumId w:val="20"/>
  </w:num>
  <w:num w:numId="65">
    <w:abstractNumId w:val="66"/>
  </w:num>
  <w:num w:numId="66">
    <w:abstractNumId w:val="17"/>
  </w:num>
  <w:num w:numId="67">
    <w:abstractNumId w:val="49"/>
  </w:num>
  <w:num w:numId="68">
    <w:abstractNumId w:val="78"/>
  </w:num>
  <w:num w:numId="69">
    <w:abstractNumId w:val="88"/>
  </w:num>
  <w:num w:numId="70">
    <w:abstractNumId w:val="43"/>
  </w:num>
  <w:num w:numId="71">
    <w:abstractNumId w:val="10"/>
  </w:num>
  <w:num w:numId="72">
    <w:abstractNumId w:val="64"/>
  </w:num>
  <w:num w:numId="73">
    <w:abstractNumId w:val="92"/>
  </w:num>
  <w:num w:numId="74">
    <w:abstractNumId w:val="45"/>
  </w:num>
  <w:num w:numId="75">
    <w:abstractNumId w:val="105"/>
  </w:num>
  <w:num w:numId="76">
    <w:abstractNumId w:val="7"/>
  </w:num>
  <w:num w:numId="77">
    <w:abstractNumId w:val="90"/>
  </w:num>
  <w:num w:numId="78">
    <w:abstractNumId w:val="48"/>
  </w:num>
  <w:num w:numId="79">
    <w:abstractNumId w:val="60"/>
  </w:num>
  <w:num w:numId="80">
    <w:abstractNumId w:val="62"/>
  </w:num>
  <w:num w:numId="81">
    <w:abstractNumId w:val="103"/>
  </w:num>
  <w:num w:numId="82">
    <w:abstractNumId w:val="81"/>
  </w:num>
  <w:num w:numId="83">
    <w:abstractNumId w:val="31"/>
  </w:num>
  <w:num w:numId="84">
    <w:abstractNumId w:val="97"/>
  </w:num>
  <w:num w:numId="85">
    <w:abstractNumId w:val="69"/>
  </w:num>
  <w:num w:numId="86">
    <w:abstractNumId w:val="71"/>
  </w:num>
  <w:num w:numId="87">
    <w:abstractNumId w:val="41"/>
  </w:num>
  <w:num w:numId="88">
    <w:abstractNumId w:val="63"/>
  </w:num>
  <w:num w:numId="89">
    <w:abstractNumId w:val="42"/>
  </w:num>
  <w:num w:numId="90">
    <w:abstractNumId w:val="1"/>
  </w:num>
  <w:num w:numId="91">
    <w:abstractNumId w:val="19"/>
  </w:num>
  <w:num w:numId="92">
    <w:abstractNumId w:val="93"/>
  </w:num>
  <w:num w:numId="93">
    <w:abstractNumId w:val="77"/>
  </w:num>
  <w:num w:numId="94">
    <w:abstractNumId w:val="106"/>
  </w:num>
  <w:num w:numId="95">
    <w:abstractNumId w:val="85"/>
  </w:num>
  <w:num w:numId="96">
    <w:abstractNumId w:val="24"/>
  </w:num>
  <w:num w:numId="97">
    <w:abstractNumId w:val="14"/>
  </w:num>
  <w:num w:numId="98">
    <w:abstractNumId w:val="13"/>
  </w:num>
  <w:num w:numId="99">
    <w:abstractNumId w:val="108"/>
  </w:num>
  <w:num w:numId="100">
    <w:abstractNumId w:val="2"/>
  </w:num>
  <w:num w:numId="101">
    <w:abstractNumId w:val="8"/>
  </w:num>
  <w:num w:numId="102">
    <w:abstractNumId w:val="67"/>
  </w:num>
  <w:num w:numId="103">
    <w:abstractNumId w:val="101"/>
  </w:num>
  <w:num w:numId="104">
    <w:abstractNumId w:val="72"/>
  </w:num>
  <w:num w:numId="105">
    <w:abstractNumId w:val="29"/>
  </w:num>
  <w:num w:numId="106">
    <w:abstractNumId w:val="38"/>
  </w:num>
  <w:num w:numId="107">
    <w:abstractNumId w:val="68"/>
  </w:num>
  <w:num w:numId="108">
    <w:abstractNumId w:val="89"/>
  </w:num>
  <w:num w:numId="109">
    <w:abstractNumId w:val="86"/>
  </w:num>
  <w:num w:numId="110">
    <w:abstractNumId w:val="5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EE"/>
    <w:rsid w:val="000100A6"/>
    <w:rsid w:val="0002319E"/>
    <w:rsid w:val="0005448D"/>
    <w:rsid w:val="0006514E"/>
    <w:rsid w:val="000745AF"/>
    <w:rsid w:val="000813B3"/>
    <w:rsid w:val="000839DA"/>
    <w:rsid w:val="000B2EBA"/>
    <w:rsid w:val="000C38D8"/>
    <w:rsid w:val="000D03BB"/>
    <w:rsid w:val="000D0DA2"/>
    <w:rsid w:val="000D3305"/>
    <w:rsid w:val="000E27F8"/>
    <w:rsid w:val="000E78B5"/>
    <w:rsid w:val="000F3657"/>
    <w:rsid w:val="000F6B85"/>
    <w:rsid w:val="001027F9"/>
    <w:rsid w:val="00103A77"/>
    <w:rsid w:val="00110AB7"/>
    <w:rsid w:val="0011226B"/>
    <w:rsid w:val="00120325"/>
    <w:rsid w:val="00133CD1"/>
    <w:rsid w:val="00137D64"/>
    <w:rsid w:val="00151ED5"/>
    <w:rsid w:val="00153DC5"/>
    <w:rsid w:val="001726B8"/>
    <w:rsid w:val="001B663C"/>
    <w:rsid w:val="001C4BC2"/>
    <w:rsid w:val="001C6128"/>
    <w:rsid w:val="002241D9"/>
    <w:rsid w:val="00244558"/>
    <w:rsid w:val="00256352"/>
    <w:rsid w:val="00265365"/>
    <w:rsid w:val="00267693"/>
    <w:rsid w:val="00277BC9"/>
    <w:rsid w:val="00281B2C"/>
    <w:rsid w:val="00282F62"/>
    <w:rsid w:val="0029320F"/>
    <w:rsid w:val="00296127"/>
    <w:rsid w:val="002C38ED"/>
    <w:rsid w:val="002E27CA"/>
    <w:rsid w:val="002E7A3B"/>
    <w:rsid w:val="00304667"/>
    <w:rsid w:val="003113E3"/>
    <w:rsid w:val="00344362"/>
    <w:rsid w:val="00346801"/>
    <w:rsid w:val="0034771B"/>
    <w:rsid w:val="003621E2"/>
    <w:rsid w:val="00395542"/>
    <w:rsid w:val="003A2C4E"/>
    <w:rsid w:val="003A7F31"/>
    <w:rsid w:val="003E0A7F"/>
    <w:rsid w:val="003F5CCD"/>
    <w:rsid w:val="00403915"/>
    <w:rsid w:val="00431D4A"/>
    <w:rsid w:val="004471A3"/>
    <w:rsid w:val="0045360B"/>
    <w:rsid w:val="004609F5"/>
    <w:rsid w:val="004716C3"/>
    <w:rsid w:val="004F1F9C"/>
    <w:rsid w:val="005239BE"/>
    <w:rsid w:val="00527732"/>
    <w:rsid w:val="00531A92"/>
    <w:rsid w:val="00547284"/>
    <w:rsid w:val="005536E5"/>
    <w:rsid w:val="00561C49"/>
    <w:rsid w:val="00566418"/>
    <w:rsid w:val="00584653"/>
    <w:rsid w:val="00594493"/>
    <w:rsid w:val="005C3ADF"/>
    <w:rsid w:val="005E07BA"/>
    <w:rsid w:val="0066280B"/>
    <w:rsid w:val="006C0CBA"/>
    <w:rsid w:val="006D2B62"/>
    <w:rsid w:val="006E4517"/>
    <w:rsid w:val="006F5C5E"/>
    <w:rsid w:val="00771BFE"/>
    <w:rsid w:val="00773AD2"/>
    <w:rsid w:val="007845D3"/>
    <w:rsid w:val="00785024"/>
    <w:rsid w:val="0078592F"/>
    <w:rsid w:val="007A56D8"/>
    <w:rsid w:val="007A64B1"/>
    <w:rsid w:val="007B19D3"/>
    <w:rsid w:val="007C3156"/>
    <w:rsid w:val="007C3763"/>
    <w:rsid w:val="00801E04"/>
    <w:rsid w:val="00825066"/>
    <w:rsid w:val="008311E7"/>
    <w:rsid w:val="00845195"/>
    <w:rsid w:val="00870A65"/>
    <w:rsid w:val="00877DA5"/>
    <w:rsid w:val="0089673A"/>
    <w:rsid w:val="008A4DB8"/>
    <w:rsid w:val="008A6F46"/>
    <w:rsid w:val="008C1425"/>
    <w:rsid w:val="008E080F"/>
    <w:rsid w:val="008E6152"/>
    <w:rsid w:val="0090362D"/>
    <w:rsid w:val="00927231"/>
    <w:rsid w:val="00961AD0"/>
    <w:rsid w:val="00972570"/>
    <w:rsid w:val="00972A21"/>
    <w:rsid w:val="00991E0F"/>
    <w:rsid w:val="00997595"/>
    <w:rsid w:val="009A469E"/>
    <w:rsid w:val="009B5DF8"/>
    <w:rsid w:val="00A17597"/>
    <w:rsid w:val="00A228D0"/>
    <w:rsid w:val="00A2346C"/>
    <w:rsid w:val="00A243FC"/>
    <w:rsid w:val="00A316F4"/>
    <w:rsid w:val="00A473DB"/>
    <w:rsid w:val="00A623B4"/>
    <w:rsid w:val="00A664F4"/>
    <w:rsid w:val="00A76085"/>
    <w:rsid w:val="00A95C62"/>
    <w:rsid w:val="00AA12E2"/>
    <w:rsid w:val="00AA14CC"/>
    <w:rsid w:val="00AD3EEE"/>
    <w:rsid w:val="00AE14EE"/>
    <w:rsid w:val="00AE275E"/>
    <w:rsid w:val="00AE7908"/>
    <w:rsid w:val="00AF297A"/>
    <w:rsid w:val="00B12F75"/>
    <w:rsid w:val="00B23038"/>
    <w:rsid w:val="00B3208A"/>
    <w:rsid w:val="00B6484E"/>
    <w:rsid w:val="00B6631E"/>
    <w:rsid w:val="00B71662"/>
    <w:rsid w:val="00B7352C"/>
    <w:rsid w:val="00B946E7"/>
    <w:rsid w:val="00BA366D"/>
    <w:rsid w:val="00BB34A0"/>
    <w:rsid w:val="00BE4FD2"/>
    <w:rsid w:val="00C1036C"/>
    <w:rsid w:val="00C11CF3"/>
    <w:rsid w:val="00C206B8"/>
    <w:rsid w:val="00C4009E"/>
    <w:rsid w:val="00C70179"/>
    <w:rsid w:val="00C71078"/>
    <w:rsid w:val="00C874F4"/>
    <w:rsid w:val="00C901AE"/>
    <w:rsid w:val="00CA6B90"/>
    <w:rsid w:val="00CB0DCA"/>
    <w:rsid w:val="00CC57AC"/>
    <w:rsid w:val="00CE4FF0"/>
    <w:rsid w:val="00CE7BDA"/>
    <w:rsid w:val="00D073B5"/>
    <w:rsid w:val="00D235BE"/>
    <w:rsid w:val="00D835AD"/>
    <w:rsid w:val="00D93B68"/>
    <w:rsid w:val="00DC0709"/>
    <w:rsid w:val="00DE7625"/>
    <w:rsid w:val="00E16A2D"/>
    <w:rsid w:val="00E27B85"/>
    <w:rsid w:val="00E46858"/>
    <w:rsid w:val="00E52582"/>
    <w:rsid w:val="00E80CF3"/>
    <w:rsid w:val="00E91846"/>
    <w:rsid w:val="00EB224A"/>
    <w:rsid w:val="00EC3FD5"/>
    <w:rsid w:val="00EF5241"/>
    <w:rsid w:val="00F214B8"/>
    <w:rsid w:val="00F555EC"/>
    <w:rsid w:val="00F623F3"/>
    <w:rsid w:val="00F80230"/>
    <w:rsid w:val="00FC7AD3"/>
    <w:rsid w:val="00FE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3ABE886-4342-4E99-8F83-BA2DEB6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B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EC3FD5"/>
    <w:pPr>
      <w:keepNext/>
      <w:jc w:val="center"/>
      <w:outlineLvl w:val="1"/>
    </w:pPr>
    <w:rPr>
      <w:b/>
      <w:color w:val="000000"/>
      <w:spacing w:val="-1"/>
      <w:sz w:val="28"/>
      <w:szCs w:val="20"/>
    </w:rPr>
  </w:style>
  <w:style w:type="paragraph" w:styleId="4">
    <w:name w:val="heading 4"/>
    <w:basedOn w:val="a"/>
    <w:next w:val="a"/>
    <w:link w:val="40"/>
    <w:uiPriority w:val="9"/>
    <w:qFormat/>
    <w:rsid w:val="00EC3FD5"/>
    <w:pPr>
      <w:keepNext/>
      <w:jc w:val="center"/>
      <w:outlineLvl w:val="3"/>
    </w:pPr>
    <w:rPr>
      <w:b/>
      <w:spacing w:val="-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858"/>
    <w:pPr>
      <w:ind w:left="720"/>
      <w:contextualSpacing/>
    </w:pPr>
  </w:style>
  <w:style w:type="table" w:styleId="a4">
    <w:name w:val="Table Grid"/>
    <w:basedOn w:val="a1"/>
    <w:uiPriority w:val="39"/>
    <w:rsid w:val="008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0E78B5"/>
    <w:pPr>
      <w:spacing w:before="240" w:after="240"/>
    </w:pPr>
  </w:style>
  <w:style w:type="character" w:styleId="a6">
    <w:name w:val="Hyperlink"/>
    <w:basedOn w:val="a0"/>
    <w:uiPriority w:val="99"/>
    <w:unhideWhenUsed/>
    <w:rsid w:val="00403915"/>
    <w:rPr>
      <w:strike w:val="0"/>
      <w:dstrike w:val="0"/>
      <w:color w:val="3272C0"/>
      <w:u w:val="none"/>
      <w:effect w:val="none"/>
      <w:shd w:val="clear" w:color="auto" w:fill="auto"/>
    </w:rPr>
  </w:style>
  <w:style w:type="paragraph" w:customStyle="1" w:styleId="s52">
    <w:name w:val="s_52"/>
    <w:basedOn w:val="a"/>
    <w:rsid w:val="00877DA5"/>
    <w:pPr>
      <w:spacing w:before="100" w:beforeAutospacing="1" w:after="100" w:afterAutospacing="1"/>
    </w:pPr>
  </w:style>
  <w:style w:type="character" w:styleId="a7">
    <w:name w:val="Strong"/>
    <w:basedOn w:val="a0"/>
    <w:uiPriority w:val="22"/>
    <w:qFormat/>
    <w:rsid w:val="00527732"/>
    <w:rPr>
      <w:b/>
      <w:bCs/>
    </w:rPr>
  </w:style>
  <w:style w:type="character" w:styleId="a8">
    <w:name w:val="Emphasis"/>
    <w:basedOn w:val="a0"/>
    <w:uiPriority w:val="20"/>
    <w:qFormat/>
    <w:rsid w:val="00C11CF3"/>
    <w:rPr>
      <w:i/>
      <w:iCs/>
    </w:rPr>
  </w:style>
  <w:style w:type="character" w:customStyle="1" w:styleId="20">
    <w:name w:val="Заголовок 2 Знак"/>
    <w:basedOn w:val="a0"/>
    <w:link w:val="2"/>
    <w:uiPriority w:val="9"/>
    <w:rsid w:val="00EC3FD5"/>
    <w:rPr>
      <w:rFonts w:ascii="Times New Roman" w:eastAsia="Times New Roman" w:hAnsi="Times New Roman" w:cs="Times New Roman"/>
      <w:b/>
      <w:color w:val="000000"/>
      <w:spacing w:val="-1"/>
      <w:sz w:val="28"/>
      <w:szCs w:val="20"/>
      <w:lang w:eastAsia="ru-RU"/>
    </w:rPr>
  </w:style>
  <w:style w:type="character" w:customStyle="1" w:styleId="40">
    <w:name w:val="Заголовок 4 Знак"/>
    <w:basedOn w:val="a0"/>
    <w:link w:val="4"/>
    <w:uiPriority w:val="9"/>
    <w:rsid w:val="00EC3FD5"/>
    <w:rPr>
      <w:rFonts w:ascii="Times New Roman" w:eastAsia="Times New Roman" w:hAnsi="Times New Roman" w:cs="Times New Roman"/>
      <w:b/>
      <w:spacing w:val="-12"/>
      <w:sz w:val="28"/>
      <w:szCs w:val="20"/>
      <w:lang w:eastAsia="ru-RU"/>
    </w:rPr>
  </w:style>
  <w:style w:type="paragraph" w:styleId="HTML">
    <w:name w:val="HTML Preformatted"/>
    <w:basedOn w:val="a"/>
    <w:link w:val="HTML0"/>
    <w:uiPriority w:val="99"/>
    <w:semiHidden/>
    <w:unhideWhenUsed/>
    <w:rsid w:val="00CC5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C57AC"/>
    <w:rPr>
      <w:rFonts w:ascii="Courier New" w:eastAsia="Times New Roman" w:hAnsi="Courier New" w:cs="Courier New"/>
      <w:sz w:val="20"/>
      <w:szCs w:val="20"/>
      <w:lang w:eastAsia="ru-RU"/>
    </w:rPr>
  </w:style>
  <w:style w:type="character" w:customStyle="1" w:styleId="b-letter2">
    <w:name w:val="b-letter2"/>
    <w:basedOn w:val="a0"/>
    <w:rsid w:val="00CA6B90"/>
    <w:rPr>
      <w:b/>
      <w:bCs/>
      <w:sz w:val="43"/>
      <w:szCs w:val="43"/>
    </w:rPr>
  </w:style>
  <w:style w:type="paragraph" w:styleId="a9">
    <w:name w:val="header"/>
    <w:basedOn w:val="a"/>
    <w:link w:val="aa"/>
    <w:uiPriority w:val="99"/>
    <w:unhideWhenUsed/>
    <w:rsid w:val="00A664F4"/>
    <w:pPr>
      <w:tabs>
        <w:tab w:val="center" w:pos="4677"/>
        <w:tab w:val="right" w:pos="9355"/>
      </w:tabs>
    </w:pPr>
  </w:style>
  <w:style w:type="character" w:customStyle="1" w:styleId="aa">
    <w:name w:val="Верхний колонтитул Знак"/>
    <w:basedOn w:val="a0"/>
    <w:link w:val="a9"/>
    <w:uiPriority w:val="99"/>
    <w:rsid w:val="00A664F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64F4"/>
    <w:pPr>
      <w:tabs>
        <w:tab w:val="center" w:pos="4677"/>
        <w:tab w:val="right" w:pos="9355"/>
      </w:tabs>
    </w:pPr>
  </w:style>
  <w:style w:type="character" w:customStyle="1" w:styleId="ac">
    <w:name w:val="Нижний колонтитул Знак"/>
    <w:basedOn w:val="a0"/>
    <w:link w:val="ab"/>
    <w:uiPriority w:val="99"/>
    <w:rsid w:val="00A664F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10AB7"/>
    <w:rPr>
      <w:rFonts w:ascii="Tahoma" w:hAnsi="Tahoma" w:cs="Tahoma"/>
      <w:sz w:val="16"/>
      <w:szCs w:val="16"/>
    </w:rPr>
  </w:style>
  <w:style w:type="character" w:customStyle="1" w:styleId="ae">
    <w:name w:val="Текст выноски Знак"/>
    <w:basedOn w:val="a0"/>
    <w:link w:val="ad"/>
    <w:uiPriority w:val="99"/>
    <w:semiHidden/>
    <w:rsid w:val="00110AB7"/>
    <w:rPr>
      <w:rFonts w:ascii="Tahoma" w:eastAsia="Times New Roman" w:hAnsi="Tahoma" w:cs="Tahoma"/>
      <w:sz w:val="16"/>
      <w:szCs w:val="16"/>
      <w:lang w:eastAsia="ru-RU"/>
    </w:rPr>
  </w:style>
  <w:style w:type="paragraph" w:styleId="af">
    <w:name w:val="footnote text"/>
    <w:basedOn w:val="a"/>
    <w:link w:val="af0"/>
    <w:uiPriority w:val="99"/>
    <w:semiHidden/>
    <w:unhideWhenUsed/>
    <w:rsid w:val="007A56D8"/>
    <w:rPr>
      <w:sz w:val="20"/>
      <w:szCs w:val="20"/>
    </w:rPr>
  </w:style>
  <w:style w:type="character" w:customStyle="1" w:styleId="af0">
    <w:name w:val="Текст сноски Знак"/>
    <w:basedOn w:val="a0"/>
    <w:link w:val="af"/>
    <w:uiPriority w:val="99"/>
    <w:semiHidden/>
    <w:rsid w:val="007A56D8"/>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7A56D8"/>
    <w:rPr>
      <w:vertAlign w:val="superscript"/>
    </w:rPr>
  </w:style>
  <w:style w:type="character" w:styleId="af2">
    <w:name w:val="FollowedHyperlink"/>
    <w:basedOn w:val="a0"/>
    <w:uiPriority w:val="99"/>
    <w:semiHidden/>
    <w:unhideWhenUsed/>
    <w:rsid w:val="00054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9885">
      <w:bodyDiv w:val="1"/>
      <w:marLeft w:val="0"/>
      <w:marRight w:val="0"/>
      <w:marTop w:val="0"/>
      <w:marBottom w:val="0"/>
      <w:divBdr>
        <w:top w:val="none" w:sz="0" w:space="0" w:color="auto"/>
        <w:left w:val="none" w:sz="0" w:space="0" w:color="auto"/>
        <w:bottom w:val="none" w:sz="0" w:space="0" w:color="auto"/>
        <w:right w:val="none" w:sz="0" w:space="0" w:color="auto"/>
      </w:divBdr>
      <w:divsChild>
        <w:div w:id="1467504569">
          <w:marLeft w:val="0"/>
          <w:marRight w:val="0"/>
          <w:marTop w:val="100"/>
          <w:marBottom w:val="100"/>
          <w:divBdr>
            <w:top w:val="none" w:sz="0" w:space="0" w:color="auto"/>
            <w:left w:val="none" w:sz="0" w:space="0" w:color="auto"/>
            <w:bottom w:val="none" w:sz="0" w:space="0" w:color="auto"/>
            <w:right w:val="none" w:sz="0" w:space="0" w:color="auto"/>
          </w:divBdr>
          <w:divsChild>
            <w:div w:id="1406948410">
              <w:marLeft w:val="0"/>
              <w:marRight w:val="0"/>
              <w:marTop w:val="0"/>
              <w:marBottom w:val="0"/>
              <w:divBdr>
                <w:top w:val="none" w:sz="0" w:space="0" w:color="auto"/>
                <w:left w:val="none" w:sz="0" w:space="0" w:color="auto"/>
                <w:bottom w:val="none" w:sz="0" w:space="0" w:color="auto"/>
                <w:right w:val="none" w:sz="0" w:space="0" w:color="auto"/>
              </w:divBdr>
              <w:divsChild>
                <w:div w:id="598685468">
                  <w:marLeft w:val="0"/>
                  <w:marRight w:val="0"/>
                  <w:marTop w:val="0"/>
                  <w:marBottom w:val="0"/>
                  <w:divBdr>
                    <w:top w:val="none" w:sz="0" w:space="0" w:color="auto"/>
                    <w:left w:val="none" w:sz="0" w:space="0" w:color="auto"/>
                    <w:bottom w:val="none" w:sz="0" w:space="0" w:color="auto"/>
                    <w:right w:val="none" w:sz="0" w:space="0" w:color="auto"/>
                  </w:divBdr>
                  <w:divsChild>
                    <w:div w:id="14485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1966">
      <w:bodyDiv w:val="1"/>
      <w:marLeft w:val="0"/>
      <w:marRight w:val="0"/>
      <w:marTop w:val="0"/>
      <w:marBottom w:val="0"/>
      <w:divBdr>
        <w:top w:val="none" w:sz="0" w:space="0" w:color="auto"/>
        <w:left w:val="none" w:sz="0" w:space="0" w:color="auto"/>
        <w:bottom w:val="none" w:sz="0" w:space="0" w:color="auto"/>
        <w:right w:val="none" w:sz="0" w:space="0" w:color="auto"/>
      </w:divBdr>
      <w:divsChild>
        <w:div w:id="1336688868">
          <w:marLeft w:val="0"/>
          <w:marRight w:val="0"/>
          <w:marTop w:val="0"/>
          <w:marBottom w:val="0"/>
          <w:divBdr>
            <w:top w:val="none" w:sz="0" w:space="0" w:color="auto"/>
            <w:left w:val="none" w:sz="0" w:space="0" w:color="auto"/>
            <w:bottom w:val="none" w:sz="0" w:space="0" w:color="auto"/>
            <w:right w:val="none" w:sz="0" w:space="0" w:color="auto"/>
          </w:divBdr>
          <w:divsChild>
            <w:div w:id="2100520465">
              <w:marLeft w:val="0"/>
              <w:marRight w:val="0"/>
              <w:marTop w:val="0"/>
              <w:marBottom w:val="0"/>
              <w:divBdr>
                <w:top w:val="none" w:sz="0" w:space="0" w:color="auto"/>
                <w:left w:val="none" w:sz="0" w:space="0" w:color="auto"/>
                <w:bottom w:val="none" w:sz="0" w:space="0" w:color="auto"/>
                <w:right w:val="none" w:sz="0" w:space="0" w:color="auto"/>
              </w:divBdr>
              <w:divsChild>
                <w:div w:id="1416901328">
                  <w:marLeft w:val="135"/>
                  <w:marRight w:val="135"/>
                  <w:marTop w:val="330"/>
                  <w:marBottom w:val="75"/>
                  <w:divBdr>
                    <w:top w:val="none" w:sz="0" w:space="0" w:color="auto"/>
                    <w:left w:val="none" w:sz="0" w:space="0" w:color="auto"/>
                    <w:bottom w:val="none" w:sz="0" w:space="0" w:color="auto"/>
                    <w:right w:val="none" w:sz="0" w:space="0" w:color="auto"/>
                  </w:divBdr>
                  <w:divsChild>
                    <w:div w:id="992761527">
                      <w:marLeft w:val="0"/>
                      <w:marRight w:val="0"/>
                      <w:marTop w:val="0"/>
                      <w:marBottom w:val="0"/>
                      <w:divBdr>
                        <w:top w:val="none" w:sz="0" w:space="0" w:color="auto"/>
                        <w:left w:val="none" w:sz="0" w:space="0" w:color="auto"/>
                        <w:bottom w:val="none" w:sz="0" w:space="0" w:color="auto"/>
                        <w:right w:val="none" w:sz="0" w:space="0" w:color="auto"/>
                      </w:divBdr>
                      <w:divsChild>
                        <w:div w:id="1288000906">
                          <w:marLeft w:val="0"/>
                          <w:marRight w:val="0"/>
                          <w:marTop w:val="0"/>
                          <w:marBottom w:val="0"/>
                          <w:divBdr>
                            <w:top w:val="none" w:sz="0" w:space="0" w:color="auto"/>
                            <w:left w:val="none" w:sz="0" w:space="0" w:color="auto"/>
                            <w:bottom w:val="none" w:sz="0" w:space="0" w:color="auto"/>
                            <w:right w:val="none" w:sz="0" w:space="0" w:color="auto"/>
                          </w:divBdr>
                          <w:divsChild>
                            <w:div w:id="706299611">
                              <w:marLeft w:val="75"/>
                              <w:marRight w:val="0"/>
                              <w:marTop w:val="0"/>
                              <w:marBottom w:val="0"/>
                              <w:divBdr>
                                <w:top w:val="none" w:sz="0" w:space="0" w:color="auto"/>
                                <w:left w:val="none" w:sz="0" w:space="0" w:color="auto"/>
                                <w:bottom w:val="none" w:sz="0" w:space="0" w:color="auto"/>
                                <w:right w:val="none" w:sz="0" w:space="0" w:color="auto"/>
                              </w:divBdr>
                              <w:divsChild>
                                <w:div w:id="6650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87579">
      <w:bodyDiv w:val="1"/>
      <w:marLeft w:val="0"/>
      <w:marRight w:val="0"/>
      <w:marTop w:val="0"/>
      <w:marBottom w:val="0"/>
      <w:divBdr>
        <w:top w:val="none" w:sz="0" w:space="0" w:color="auto"/>
        <w:left w:val="none" w:sz="0" w:space="0" w:color="auto"/>
        <w:bottom w:val="none" w:sz="0" w:space="0" w:color="auto"/>
        <w:right w:val="none" w:sz="0" w:space="0" w:color="auto"/>
      </w:divBdr>
      <w:divsChild>
        <w:div w:id="897593331">
          <w:marLeft w:val="0"/>
          <w:marRight w:val="0"/>
          <w:marTop w:val="0"/>
          <w:marBottom w:val="0"/>
          <w:divBdr>
            <w:top w:val="none" w:sz="0" w:space="0" w:color="auto"/>
            <w:left w:val="none" w:sz="0" w:space="0" w:color="auto"/>
            <w:bottom w:val="none" w:sz="0" w:space="0" w:color="auto"/>
            <w:right w:val="none" w:sz="0" w:space="0" w:color="auto"/>
          </w:divBdr>
          <w:divsChild>
            <w:div w:id="709309148">
              <w:marLeft w:val="0"/>
              <w:marRight w:val="0"/>
              <w:marTop w:val="0"/>
              <w:marBottom w:val="0"/>
              <w:divBdr>
                <w:top w:val="none" w:sz="0" w:space="0" w:color="auto"/>
                <w:left w:val="none" w:sz="0" w:space="0" w:color="auto"/>
                <w:bottom w:val="none" w:sz="0" w:space="0" w:color="auto"/>
                <w:right w:val="none" w:sz="0" w:space="0" w:color="auto"/>
              </w:divBdr>
              <w:divsChild>
                <w:div w:id="1933705407">
                  <w:marLeft w:val="0"/>
                  <w:marRight w:val="0"/>
                  <w:marTop w:val="0"/>
                  <w:marBottom w:val="375"/>
                  <w:divBdr>
                    <w:top w:val="none" w:sz="0" w:space="0" w:color="auto"/>
                    <w:left w:val="none" w:sz="0" w:space="0" w:color="auto"/>
                    <w:bottom w:val="none" w:sz="0" w:space="0" w:color="auto"/>
                    <w:right w:val="none" w:sz="0" w:space="0" w:color="auto"/>
                  </w:divBdr>
                  <w:divsChild>
                    <w:div w:id="2051955047">
                      <w:marLeft w:val="0"/>
                      <w:marRight w:val="0"/>
                      <w:marTop w:val="0"/>
                      <w:marBottom w:val="0"/>
                      <w:divBdr>
                        <w:top w:val="none" w:sz="0" w:space="0" w:color="auto"/>
                        <w:left w:val="none" w:sz="0" w:space="0" w:color="auto"/>
                        <w:bottom w:val="none" w:sz="0" w:space="0" w:color="auto"/>
                        <w:right w:val="none" w:sz="0" w:space="0" w:color="auto"/>
                      </w:divBdr>
                      <w:divsChild>
                        <w:div w:id="1260144795">
                          <w:marLeft w:val="0"/>
                          <w:marRight w:val="0"/>
                          <w:marTop w:val="0"/>
                          <w:marBottom w:val="0"/>
                          <w:divBdr>
                            <w:top w:val="none" w:sz="0" w:space="0" w:color="auto"/>
                            <w:left w:val="none" w:sz="0" w:space="0" w:color="auto"/>
                            <w:bottom w:val="none" w:sz="0" w:space="0" w:color="auto"/>
                            <w:right w:val="none" w:sz="0" w:space="0" w:color="auto"/>
                          </w:divBdr>
                          <w:divsChild>
                            <w:div w:id="961884415">
                              <w:marLeft w:val="0"/>
                              <w:marRight w:val="0"/>
                              <w:marTop w:val="0"/>
                              <w:marBottom w:val="0"/>
                              <w:divBdr>
                                <w:top w:val="none" w:sz="0" w:space="0" w:color="auto"/>
                                <w:left w:val="none" w:sz="0" w:space="0" w:color="auto"/>
                                <w:bottom w:val="none" w:sz="0" w:space="0" w:color="auto"/>
                                <w:right w:val="none" w:sz="0" w:space="0" w:color="auto"/>
                              </w:divBdr>
                              <w:divsChild>
                                <w:div w:id="1763797898">
                                  <w:marLeft w:val="0"/>
                                  <w:marRight w:val="0"/>
                                  <w:marTop w:val="0"/>
                                  <w:marBottom w:val="0"/>
                                  <w:divBdr>
                                    <w:top w:val="none" w:sz="0" w:space="0" w:color="auto"/>
                                    <w:left w:val="none" w:sz="0" w:space="0" w:color="auto"/>
                                    <w:bottom w:val="none" w:sz="0" w:space="0" w:color="auto"/>
                                    <w:right w:val="none" w:sz="0" w:space="0" w:color="auto"/>
                                  </w:divBdr>
                                  <w:divsChild>
                                    <w:div w:id="1857383544">
                                      <w:marLeft w:val="0"/>
                                      <w:marRight w:val="0"/>
                                      <w:marTop w:val="0"/>
                                      <w:marBottom w:val="0"/>
                                      <w:divBdr>
                                        <w:top w:val="none" w:sz="0" w:space="0" w:color="auto"/>
                                        <w:left w:val="none" w:sz="0" w:space="0" w:color="auto"/>
                                        <w:bottom w:val="none" w:sz="0" w:space="0" w:color="auto"/>
                                        <w:right w:val="none" w:sz="0" w:space="0" w:color="auto"/>
                                      </w:divBdr>
                                      <w:divsChild>
                                        <w:div w:id="1713116661">
                                          <w:marLeft w:val="0"/>
                                          <w:marRight w:val="0"/>
                                          <w:marTop w:val="0"/>
                                          <w:marBottom w:val="0"/>
                                          <w:divBdr>
                                            <w:top w:val="none" w:sz="0" w:space="0" w:color="auto"/>
                                            <w:left w:val="none" w:sz="0" w:space="0" w:color="auto"/>
                                            <w:bottom w:val="none" w:sz="0" w:space="0" w:color="auto"/>
                                            <w:right w:val="none" w:sz="0" w:space="0" w:color="auto"/>
                                          </w:divBdr>
                                          <w:divsChild>
                                            <w:div w:id="719793384">
                                              <w:marLeft w:val="0"/>
                                              <w:marRight w:val="0"/>
                                              <w:marTop w:val="0"/>
                                              <w:marBottom w:val="0"/>
                                              <w:divBdr>
                                                <w:top w:val="none" w:sz="0" w:space="0" w:color="auto"/>
                                                <w:left w:val="none" w:sz="0" w:space="0" w:color="auto"/>
                                                <w:bottom w:val="none" w:sz="0" w:space="0" w:color="auto"/>
                                                <w:right w:val="none" w:sz="0" w:space="0" w:color="auto"/>
                                              </w:divBdr>
                                              <w:divsChild>
                                                <w:div w:id="518783404">
                                                  <w:marLeft w:val="0"/>
                                                  <w:marRight w:val="0"/>
                                                  <w:marTop w:val="0"/>
                                                  <w:marBottom w:val="0"/>
                                                  <w:divBdr>
                                                    <w:top w:val="none" w:sz="0" w:space="0" w:color="auto"/>
                                                    <w:left w:val="none" w:sz="0" w:space="0" w:color="auto"/>
                                                    <w:bottom w:val="none" w:sz="0" w:space="0" w:color="auto"/>
                                                    <w:right w:val="none" w:sz="0" w:space="0" w:color="auto"/>
                                                  </w:divBdr>
                                                  <w:divsChild>
                                                    <w:div w:id="980615282">
                                                      <w:marLeft w:val="0"/>
                                                      <w:marRight w:val="0"/>
                                                      <w:marTop w:val="0"/>
                                                      <w:marBottom w:val="210"/>
                                                      <w:divBdr>
                                                        <w:top w:val="none" w:sz="0" w:space="0" w:color="auto"/>
                                                        <w:left w:val="none" w:sz="0" w:space="0" w:color="auto"/>
                                                        <w:bottom w:val="none" w:sz="0" w:space="0" w:color="auto"/>
                                                        <w:right w:val="none" w:sz="0" w:space="0" w:color="auto"/>
                                                      </w:divBdr>
                                                      <w:divsChild>
                                                        <w:div w:id="673995734">
                                                          <w:marLeft w:val="0"/>
                                                          <w:marRight w:val="0"/>
                                                          <w:marTop w:val="0"/>
                                                          <w:marBottom w:val="0"/>
                                                          <w:divBdr>
                                                            <w:top w:val="none" w:sz="0" w:space="0" w:color="auto"/>
                                                            <w:left w:val="none" w:sz="0" w:space="0" w:color="auto"/>
                                                            <w:bottom w:val="none" w:sz="0" w:space="0" w:color="auto"/>
                                                            <w:right w:val="none" w:sz="0" w:space="0" w:color="auto"/>
                                                          </w:divBdr>
                                                          <w:divsChild>
                                                            <w:div w:id="316812986">
                                                              <w:marLeft w:val="0"/>
                                                              <w:marRight w:val="0"/>
                                                              <w:marTop w:val="0"/>
                                                              <w:marBottom w:val="0"/>
                                                              <w:divBdr>
                                                                <w:top w:val="none" w:sz="0" w:space="0" w:color="auto"/>
                                                                <w:left w:val="none" w:sz="0" w:space="0" w:color="auto"/>
                                                                <w:bottom w:val="none" w:sz="0" w:space="0" w:color="auto"/>
                                                                <w:right w:val="none" w:sz="0" w:space="0" w:color="auto"/>
                                                              </w:divBdr>
                                                              <w:divsChild>
                                                                <w:div w:id="1753088564">
                                                                  <w:marLeft w:val="0"/>
                                                                  <w:marRight w:val="0"/>
                                                                  <w:marTop w:val="0"/>
                                                                  <w:marBottom w:val="0"/>
                                                                  <w:divBdr>
                                                                    <w:top w:val="none" w:sz="0" w:space="0" w:color="auto"/>
                                                                    <w:left w:val="none" w:sz="0" w:space="0" w:color="auto"/>
                                                                    <w:bottom w:val="none" w:sz="0" w:space="0" w:color="auto"/>
                                                                    <w:right w:val="none" w:sz="0" w:space="0" w:color="auto"/>
                                                                  </w:divBdr>
                                                                  <w:divsChild>
                                                                    <w:div w:id="484669998">
                                                                      <w:marLeft w:val="0"/>
                                                                      <w:marRight w:val="0"/>
                                                                      <w:marTop w:val="0"/>
                                                                      <w:marBottom w:val="0"/>
                                                                      <w:divBdr>
                                                                        <w:top w:val="none" w:sz="0" w:space="0" w:color="auto"/>
                                                                        <w:left w:val="none" w:sz="0" w:space="0" w:color="auto"/>
                                                                        <w:bottom w:val="none" w:sz="0" w:space="0" w:color="auto"/>
                                                                        <w:right w:val="none" w:sz="0" w:space="0" w:color="auto"/>
                                                                      </w:divBdr>
                                                                      <w:divsChild>
                                                                        <w:div w:id="3928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303296">
      <w:bodyDiv w:val="1"/>
      <w:marLeft w:val="0"/>
      <w:marRight w:val="0"/>
      <w:marTop w:val="0"/>
      <w:marBottom w:val="0"/>
      <w:divBdr>
        <w:top w:val="none" w:sz="0" w:space="0" w:color="auto"/>
        <w:left w:val="none" w:sz="0" w:space="0" w:color="auto"/>
        <w:bottom w:val="none" w:sz="0" w:space="0" w:color="auto"/>
        <w:right w:val="none" w:sz="0" w:space="0" w:color="auto"/>
      </w:divBdr>
      <w:divsChild>
        <w:div w:id="516358425">
          <w:marLeft w:val="0"/>
          <w:marRight w:val="0"/>
          <w:marTop w:val="0"/>
          <w:marBottom w:val="0"/>
          <w:divBdr>
            <w:top w:val="none" w:sz="0" w:space="0" w:color="auto"/>
            <w:left w:val="none" w:sz="0" w:space="0" w:color="auto"/>
            <w:bottom w:val="none" w:sz="0" w:space="0" w:color="auto"/>
            <w:right w:val="none" w:sz="0" w:space="0" w:color="auto"/>
          </w:divBdr>
          <w:divsChild>
            <w:div w:id="1777022003">
              <w:marLeft w:val="0"/>
              <w:marRight w:val="0"/>
              <w:marTop w:val="0"/>
              <w:marBottom w:val="0"/>
              <w:divBdr>
                <w:top w:val="none" w:sz="0" w:space="0" w:color="auto"/>
                <w:left w:val="none" w:sz="0" w:space="0" w:color="auto"/>
                <w:bottom w:val="none" w:sz="0" w:space="0" w:color="auto"/>
                <w:right w:val="none" w:sz="0" w:space="0" w:color="auto"/>
              </w:divBdr>
              <w:divsChild>
                <w:div w:id="1763526760">
                  <w:marLeft w:val="0"/>
                  <w:marRight w:val="0"/>
                  <w:marTop w:val="0"/>
                  <w:marBottom w:val="0"/>
                  <w:divBdr>
                    <w:top w:val="none" w:sz="0" w:space="0" w:color="auto"/>
                    <w:left w:val="none" w:sz="0" w:space="0" w:color="auto"/>
                    <w:bottom w:val="none" w:sz="0" w:space="0" w:color="auto"/>
                    <w:right w:val="none" w:sz="0" w:space="0" w:color="auto"/>
                  </w:divBdr>
                  <w:divsChild>
                    <w:div w:id="816337438">
                      <w:marLeft w:val="0"/>
                      <w:marRight w:val="0"/>
                      <w:marTop w:val="0"/>
                      <w:marBottom w:val="0"/>
                      <w:divBdr>
                        <w:top w:val="none" w:sz="0" w:space="0" w:color="auto"/>
                        <w:left w:val="none" w:sz="0" w:space="0" w:color="auto"/>
                        <w:bottom w:val="none" w:sz="0" w:space="0" w:color="auto"/>
                        <w:right w:val="none" w:sz="0" w:space="0" w:color="auto"/>
                      </w:divBdr>
                      <w:divsChild>
                        <w:div w:id="2054235256">
                          <w:marLeft w:val="0"/>
                          <w:marRight w:val="0"/>
                          <w:marTop w:val="0"/>
                          <w:marBottom w:val="0"/>
                          <w:divBdr>
                            <w:top w:val="none" w:sz="0" w:space="0" w:color="auto"/>
                            <w:left w:val="none" w:sz="0" w:space="0" w:color="auto"/>
                            <w:bottom w:val="none" w:sz="0" w:space="0" w:color="auto"/>
                            <w:right w:val="none" w:sz="0" w:space="0" w:color="auto"/>
                          </w:divBdr>
                          <w:divsChild>
                            <w:div w:id="1822044213">
                              <w:marLeft w:val="0"/>
                              <w:marRight w:val="0"/>
                              <w:marTop w:val="0"/>
                              <w:marBottom w:val="0"/>
                              <w:divBdr>
                                <w:top w:val="none" w:sz="0" w:space="0" w:color="auto"/>
                                <w:left w:val="none" w:sz="0" w:space="0" w:color="auto"/>
                                <w:bottom w:val="none" w:sz="0" w:space="0" w:color="auto"/>
                                <w:right w:val="none" w:sz="0" w:space="0" w:color="auto"/>
                              </w:divBdr>
                              <w:divsChild>
                                <w:div w:id="1773160239">
                                  <w:marLeft w:val="0"/>
                                  <w:marRight w:val="0"/>
                                  <w:marTop w:val="300"/>
                                  <w:marBottom w:val="0"/>
                                  <w:divBdr>
                                    <w:top w:val="none" w:sz="0" w:space="0" w:color="auto"/>
                                    <w:left w:val="none" w:sz="0" w:space="0" w:color="auto"/>
                                    <w:bottom w:val="none" w:sz="0" w:space="0" w:color="auto"/>
                                    <w:right w:val="none" w:sz="0" w:space="0" w:color="auto"/>
                                  </w:divBdr>
                                  <w:divsChild>
                                    <w:div w:id="1551260504">
                                      <w:marLeft w:val="0"/>
                                      <w:marRight w:val="0"/>
                                      <w:marTop w:val="0"/>
                                      <w:marBottom w:val="0"/>
                                      <w:divBdr>
                                        <w:top w:val="none" w:sz="0" w:space="0" w:color="auto"/>
                                        <w:left w:val="none" w:sz="0" w:space="0" w:color="auto"/>
                                        <w:bottom w:val="none" w:sz="0" w:space="0" w:color="auto"/>
                                        <w:right w:val="none" w:sz="0" w:space="0" w:color="auto"/>
                                      </w:divBdr>
                                      <w:divsChild>
                                        <w:div w:id="5049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46946">
      <w:bodyDiv w:val="1"/>
      <w:marLeft w:val="0"/>
      <w:marRight w:val="0"/>
      <w:marTop w:val="0"/>
      <w:marBottom w:val="0"/>
      <w:divBdr>
        <w:top w:val="none" w:sz="0" w:space="0" w:color="auto"/>
        <w:left w:val="none" w:sz="0" w:space="0" w:color="auto"/>
        <w:bottom w:val="none" w:sz="0" w:space="0" w:color="auto"/>
        <w:right w:val="none" w:sz="0" w:space="0" w:color="auto"/>
      </w:divBdr>
      <w:divsChild>
        <w:div w:id="889802395">
          <w:marLeft w:val="0"/>
          <w:marRight w:val="0"/>
          <w:marTop w:val="0"/>
          <w:marBottom w:val="0"/>
          <w:divBdr>
            <w:top w:val="none" w:sz="0" w:space="0" w:color="auto"/>
            <w:left w:val="none" w:sz="0" w:space="0" w:color="auto"/>
            <w:bottom w:val="none" w:sz="0" w:space="0" w:color="auto"/>
            <w:right w:val="none" w:sz="0" w:space="0" w:color="auto"/>
          </w:divBdr>
          <w:divsChild>
            <w:div w:id="51463584">
              <w:marLeft w:val="0"/>
              <w:marRight w:val="0"/>
              <w:marTop w:val="0"/>
              <w:marBottom w:val="0"/>
              <w:divBdr>
                <w:top w:val="none" w:sz="0" w:space="0" w:color="auto"/>
                <w:left w:val="none" w:sz="0" w:space="0" w:color="auto"/>
                <w:bottom w:val="none" w:sz="0" w:space="0" w:color="auto"/>
                <w:right w:val="none" w:sz="0" w:space="0" w:color="auto"/>
              </w:divBdr>
              <w:divsChild>
                <w:div w:id="1787002225">
                  <w:marLeft w:val="0"/>
                  <w:marRight w:val="0"/>
                  <w:marTop w:val="0"/>
                  <w:marBottom w:val="0"/>
                  <w:divBdr>
                    <w:top w:val="none" w:sz="0" w:space="0" w:color="auto"/>
                    <w:left w:val="none" w:sz="0" w:space="0" w:color="auto"/>
                    <w:bottom w:val="none" w:sz="0" w:space="0" w:color="auto"/>
                    <w:right w:val="none" w:sz="0" w:space="0" w:color="auto"/>
                  </w:divBdr>
                  <w:divsChild>
                    <w:div w:id="178282389">
                      <w:marLeft w:val="600"/>
                      <w:marRight w:val="600"/>
                      <w:marTop w:val="0"/>
                      <w:marBottom w:val="0"/>
                      <w:divBdr>
                        <w:top w:val="none" w:sz="0" w:space="0" w:color="auto"/>
                        <w:left w:val="none" w:sz="0" w:space="0" w:color="auto"/>
                        <w:bottom w:val="none" w:sz="0" w:space="0" w:color="auto"/>
                        <w:right w:val="none" w:sz="0" w:space="0" w:color="auto"/>
                      </w:divBdr>
                      <w:divsChild>
                        <w:div w:id="1456868303">
                          <w:marLeft w:val="0"/>
                          <w:marRight w:val="0"/>
                          <w:marTop w:val="0"/>
                          <w:marBottom w:val="0"/>
                          <w:divBdr>
                            <w:top w:val="none" w:sz="0" w:space="0" w:color="auto"/>
                            <w:left w:val="none" w:sz="0" w:space="0" w:color="auto"/>
                            <w:bottom w:val="none" w:sz="0" w:space="0" w:color="auto"/>
                            <w:right w:val="none" w:sz="0" w:space="0" w:color="auto"/>
                          </w:divBdr>
                          <w:divsChild>
                            <w:div w:id="1005403750">
                              <w:marLeft w:val="0"/>
                              <w:marRight w:val="0"/>
                              <w:marTop w:val="0"/>
                              <w:marBottom w:val="0"/>
                              <w:divBdr>
                                <w:top w:val="none" w:sz="0" w:space="0" w:color="auto"/>
                                <w:left w:val="none" w:sz="0" w:space="0" w:color="auto"/>
                                <w:bottom w:val="none" w:sz="0" w:space="0" w:color="auto"/>
                                <w:right w:val="none" w:sz="0" w:space="0" w:color="auto"/>
                              </w:divBdr>
                              <w:divsChild>
                                <w:div w:id="8049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079807">
      <w:bodyDiv w:val="1"/>
      <w:marLeft w:val="0"/>
      <w:marRight w:val="0"/>
      <w:marTop w:val="0"/>
      <w:marBottom w:val="0"/>
      <w:divBdr>
        <w:top w:val="none" w:sz="0" w:space="0" w:color="auto"/>
        <w:left w:val="none" w:sz="0" w:space="0" w:color="auto"/>
        <w:bottom w:val="none" w:sz="0" w:space="0" w:color="auto"/>
        <w:right w:val="none" w:sz="0" w:space="0" w:color="auto"/>
      </w:divBdr>
      <w:divsChild>
        <w:div w:id="609748180">
          <w:marLeft w:val="0"/>
          <w:marRight w:val="0"/>
          <w:marTop w:val="0"/>
          <w:marBottom w:val="0"/>
          <w:divBdr>
            <w:top w:val="none" w:sz="0" w:space="0" w:color="auto"/>
            <w:left w:val="none" w:sz="0" w:space="0" w:color="auto"/>
            <w:bottom w:val="none" w:sz="0" w:space="0" w:color="auto"/>
            <w:right w:val="none" w:sz="0" w:space="0" w:color="auto"/>
          </w:divBdr>
          <w:divsChild>
            <w:div w:id="874654761">
              <w:marLeft w:val="0"/>
              <w:marRight w:val="0"/>
              <w:marTop w:val="0"/>
              <w:marBottom w:val="0"/>
              <w:divBdr>
                <w:top w:val="none" w:sz="0" w:space="0" w:color="auto"/>
                <w:left w:val="none" w:sz="0" w:space="0" w:color="auto"/>
                <w:bottom w:val="none" w:sz="0" w:space="0" w:color="auto"/>
                <w:right w:val="none" w:sz="0" w:space="0" w:color="auto"/>
              </w:divBdr>
              <w:divsChild>
                <w:div w:id="1390037128">
                  <w:marLeft w:val="0"/>
                  <w:marRight w:val="0"/>
                  <w:marTop w:val="0"/>
                  <w:marBottom w:val="0"/>
                  <w:divBdr>
                    <w:top w:val="none" w:sz="0" w:space="0" w:color="auto"/>
                    <w:left w:val="none" w:sz="0" w:space="0" w:color="auto"/>
                    <w:bottom w:val="none" w:sz="0" w:space="0" w:color="auto"/>
                    <w:right w:val="none" w:sz="0" w:space="0" w:color="auto"/>
                  </w:divBdr>
                  <w:divsChild>
                    <w:div w:id="1428498627">
                      <w:marLeft w:val="0"/>
                      <w:marRight w:val="0"/>
                      <w:marTop w:val="0"/>
                      <w:marBottom w:val="0"/>
                      <w:divBdr>
                        <w:top w:val="none" w:sz="0" w:space="0" w:color="auto"/>
                        <w:left w:val="none" w:sz="0" w:space="0" w:color="auto"/>
                        <w:bottom w:val="none" w:sz="0" w:space="0" w:color="auto"/>
                        <w:right w:val="none" w:sz="0" w:space="0" w:color="auto"/>
                      </w:divBdr>
                      <w:divsChild>
                        <w:div w:id="1443959004">
                          <w:marLeft w:val="0"/>
                          <w:marRight w:val="0"/>
                          <w:marTop w:val="0"/>
                          <w:marBottom w:val="0"/>
                          <w:divBdr>
                            <w:top w:val="none" w:sz="0" w:space="0" w:color="auto"/>
                            <w:left w:val="none" w:sz="0" w:space="0" w:color="auto"/>
                            <w:bottom w:val="none" w:sz="0" w:space="0" w:color="auto"/>
                            <w:right w:val="none" w:sz="0" w:space="0" w:color="auto"/>
                          </w:divBdr>
                          <w:divsChild>
                            <w:div w:id="882864588">
                              <w:marLeft w:val="0"/>
                              <w:marRight w:val="0"/>
                              <w:marTop w:val="0"/>
                              <w:marBottom w:val="0"/>
                              <w:divBdr>
                                <w:top w:val="none" w:sz="0" w:space="0" w:color="auto"/>
                                <w:left w:val="none" w:sz="0" w:space="0" w:color="auto"/>
                                <w:bottom w:val="none" w:sz="0" w:space="0" w:color="auto"/>
                                <w:right w:val="none" w:sz="0" w:space="0" w:color="auto"/>
                              </w:divBdr>
                              <w:divsChild>
                                <w:div w:id="2823476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646221">
      <w:bodyDiv w:val="1"/>
      <w:marLeft w:val="0"/>
      <w:marRight w:val="0"/>
      <w:marTop w:val="0"/>
      <w:marBottom w:val="0"/>
      <w:divBdr>
        <w:top w:val="none" w:sz="0" w:space="0" w:color="auto"/>
        <w:left w:val="none" w:sz="0" w:space="0" w:color="auto"/>
        <w:bottom w:val="none" w:sz="0" w:space="0" w:color="auto"/>
        <w:right w:val="none" w:sz="0" w:space="0" w:color="auto"/>
      </w:divBdr>
      <w:divsChild>
        <w:div w:id="462576391">
          <w:marLeft w:val="0"/>
          <w:marRight w:val="0"/>
          <w:marTop w:val="0"/>
          <w:marBottom w:val="0"/>
          <w:divBdr>
            <w:top w:val="none" w:sz="0" w:space="0" w:color="auto"/>
            <w:left w:val="none" w:sz="0" w:space="0" w:color="auto"/>
            <w:bottom w:val="none" w:sz="0" w:space="0" w:color="auto"/>
            <w:right w:val="none" w:sz="0" w:space="0" w:color="auto"/>
          </w:divBdr>
          <w:divsChild>
            <w:div w:id="1723597805">
              <w:marLeft w:val="0"/>
              <w:marRight w:val="0"/>
              <w:marTop w:val="660"/>
              <w:marBottom w:val="0"/>
              <w:divBdr>
                <w:top w:val="none" w:sz="0" w:space="0" w:color="auto"/>
                <w:left w:val="none" w:sz="0" w:space="0" w:color="auto"/>
                <w:bottom w:val="none" w:sz="0" w:space="0" w:color="auto"/>
                <w:right w:val="none" w:sz="0" w:space="0" w:color="auto"/>
              </w:divBdr>
              <w:divsChild>
                <w:div w:id="1366638709">
                  <w:marLeft w:val="0"/>
                  <w:marRight w:val="0"/>
                  <w:marTop w:val="0"/>
                  <w:marBottom w:val="0"/>
                  <w:divBdr>
                    <w:top w:val="none" w:sz="0" w:space="0" w:color="auto"/>
                    <w:left w:val="none" w:sz="0" w:space="0" w:color="auto"/>
                    <w:bottom w:val="none" w:sz="0" w:space="0" w:color="auto"/>
                    <w:right w:val="none" w:sz="0" w:space="0" w:color="auto"/>
                  </w:divBdr>
                  <w:divsChild>
                    <w:div w:id="1792167980">
                      <w:marLeft w:val="0"/>
                      <w:marRight w:val="0"/>
                      <w:marTop w:val="0"/>
                      <w:marBottom w:val="0"/>
                      <w:divBdr>
                        <w:top w:val="none" w:sz="0" w:space="0" w:color="auto"/>
                        <w:left w:val="none" w:sz="0" w:space="0" w:color="auto"/>
                        <w:bottom w:val="none" w:sz="0" w:space="0" w:color="auto"/>
                        <w:right w:val="none" w:sz="0" w:space="0" w:color="auto"/>
                      </w:divBdr>
                      <w:divsChild>
                        <w:div w:id="316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56815">
      <w:bodyDiv w:val="1"/>
      <w:marLeft w:val="0"/>
      <w:marRight w:val="0"/>
      <w:marTop w:val="0"/>
      <w:marBottom w:val="0"/>
      <w:divBdr>
        <w:top w:val="none" w:sz="0" w:space="0" w:color="auto"/>
        <w:left w:val="none" w:sz="0" w:space="0" w:color="auto"/>
        <w:bottom w:val="none" w:sz="0" w:space="0" w:color="auto"/>
        <w:right w:val="none" w:sz="0" w:space="0" w:color="auto"/>
      </w:divBdr>
      <w:divsChild>
        <w:div w:id="701244440">
          <w:marLeft w:val="0"/>
          <w:marRight w:val="0"/>
          <w:marTop w:val="0"/>
          <w:marBottom w:val="0"/>
          <w:divBdr>
            <w:top w:val="none" w:sz="0" w:space="0" w:color="auto"/>
            <w:left w:val="none" w:sz="0" w:space="0" w:color="auto"/>
            <w:bottom w:val="none" w:sz="0" w:space="0" w:color="auto"/>
            <w:right w:val="none" w:sz="0" w:space="0" w:color="auto"/>
          </w:divBdr>
          <w:divsChild>
            <w:div w:id="1794593192">
              <w:marLeft w:val="0"/>
              <w:marRight w:val="0"/>
              <w:marTop w:val="0"/>
              <w:marBottom w:val="0"/>
              <w:divBdr>
                <w:top w:val="none" w:sz="0" w:space="0" w:color="auto"/>
                <w:left w:val="none" w:sz="0" w:space="0" w:color="auto"/>
                <w:bottom w:val="none" w:sz="0" w:space="0" w:color="auto"/>
                <w:right w:val="none" w:sz="0" w:space="0" w:color="auto"/>
              </w:divBdr>
              <w:divsChild>
                <w:div w:id="770276917">
                  <w:marLeft w:val="0"/>
                  <w:marRight w:val="0"/>
                  <w:marTop w:val="0"/>
                  <w:marBottom w:val="375"/>
                  <w:divBdr>
                    <w:top w:val="none" w:sz="0" w:space="0" w:color="auto"/>
                    <w:left w:val="none" w:sz="0" w:space="0" w:color="auto"/>
                    <w:bottom w:val="none" w:sz="0" w:space="0" w:color="auto"/>
                    <w:right w:val="none" w:sz="0" w:space="0" w:color="auto"/>
                  </w:divBdr>
                  <w:divsChild>
                    <w:div w:id="311493987">
                      <w:marLeft w:val="0"/>
                      <w:marRight w:val="0"/>
                      <w:marTop w:val="0"/>
                      <w:marBottom w:val="0"/>
                      <w:divBdr>
                        <w:top w:val="none" w:sz="0" w:space="0" w:color="auto"/>
                        <w:left w:val="none" w:sz="0" w:space="0" w:color="auto"/>
                        <w:bottom w:val="none" w:sz="0" w:space="0" w:color="auto"/>
                        <w:right w:val="none" w:sz="0" w:space="0" w:color="auto"/>
                      </w:divBdr>
                      <w:divsChild>
                        <w:div w:id="1412314703">
                          <w:marLeft w:val="0"/>
                          <w:marRight w:val="0"/>
                          <w:marTop w:val="0"/>
                          <w:marBottom w:val="0"/>
                          <w:divBdr>
                            <w:top w:val="none" w:sz="0" w:space="0" w:color="auto"/>
                            <w:left w:val="none" w:sz="0" w:space="0" w:color="auto"/>
                            <w:bottom w:val="none" w:sz="0" w:space="0" w:color="auto"/>
                            <w:right w:val="none" w:sz="0" w:space="0" w:color="auto"/>
                          </w:divBdr>
                          <w:divsChild>
                            <w:div w:id="1189948421">
                              <w:marLeft w:val="0"/>
                              <w:marRight w:val="0"/>
                              <w:marTop w:val="0"/>
                              <w:marBottom w:val="0"/>
                              <w:divBdr>
                                <w:top w:val="none" w:sz="0" w:space="0" w:color="auto"/>
                                <w:left w:val="none" w:sz="0" w:space="0" w:color="auto"/>
                                <w:bottom w:val="none" w:sz="0" w:space="0" w:color="auto"/>
                                <w:right w:val="none" w:sz="0" w:space="0" w:color="auto"/>
                              </w:divBdr>
                              <w:divsChild>
                                <w:div w:id="698823195">
                                  <w:marLeft w:val="0"/>
                                  <w:marRight w:val="0"/>
                                  <w:marTop w:val="0"/>
                                  <w:marBottom w:val="0"/>
                                  <w:divBdr>
                                    <w:top w:val="none" w:sz="0" w:space="0" w:color="auto"/>
                                    <w:left w:val="none" w:sz="0" w:space="0" w:color="auto"/>
                                    <w:bottom w:val="none" w:sz="0" w:space="0" w:color="auto"/>
                                    <w:right w:val="none" w:sz="0" w:space="0" w:color="auto"/>
                                  </w:divBdr>
                                  <w:divsChild>
                                    <w:div w:id="1569804558">
                                      <w:marLeft w:val="0"/>
                                      <w:marRight w:val="0"/>
                                      <w:marTop w:val="0"/>
                                      <w:marBottom w:val="0"/>
                                      <w:divBdr>
                                        <w:top w:val="none" w:sz="0" w:space="0" w:color="auto"/>
                                        <w:left w:val="none" w:sz="0" w:space="0" w:color="auto"/>
                                        <w:bottom w:val="none" w:sz="0" w:space="0" w:color="auto"/>
                                        <w:right w:val="none" w:sz="0" w:space="0" w:color="auto"/>
                                      </w:divBdr>
                                      <w:divsChild>
                                        <w:div w:id="207687143">
                                          <w:marLeft w:val="0"/>
                                          <w:marRight w:val="0"/>
                                          <w:marTop w:val="0"/>
                                          <w:marBottom w:val="0"/>
                                          <w:divBdr>
                                            <w:top w:val="none" w:sz="0" w:space="0" w:color="auto"/>
                                            <w:left w:val="none" w:sz="0" w:space="0" w:color="auto"/>
                                            <w:bottom w:val="none" w:sz="0" w:space="0" w:color="auto"/>
                                            <w:right w:val="none" w:sz="0" w:space="0" w:color="auto"/>
                                          </w:divBdr>
                                          <w:divsChild>
                                            <w:div w:id="9720765">
                                              <w:marLeft w:val="0"/>
                                              <w:marRight w:val="0"/>
                                              <w:marTop w:val="0"/>
                                              <w:marBottom w:val="0"/>
                                              <w:divBdr>
                                                <w:top w:val="none" w:sz="0" w:space="0" w:color="auto"/>
                                                <w:left w:val="none" w:sz="0" w:space="0" w:color="auto"/>
                                                <w:bottom w:val="none" w:sz="0" w:space="0" w:color="auto"/>
                                                <w:right w:val="none" w:sz="0" w:space="0" w:color="auto"/>
                                              </w:divBdr>
                                              <w:divsChild>
                                                <w:div w:id="1575777124">
                                                  <w:marLeft w:val="0"/>
                                                  <w:marRight w:val="0"/>
                                                  <w:marTop w:val="0"/>
                                                  <w:marBottom w:val="0"/>
                                                  <w:divBdr>
                                                    <w:top w:val="none" w:sz="0" w:space="0" w:color="auto"/>
                                                    <w:left w:val="none" w:sz="0" w:space="0" w:color="auto"/>
                                                    <w:bottom w:val="none" w:sz="0" w:space="0" w:color="auto"/>
                                                    <w:right w:val="none" w:sz="0" w:space="0" w:color="auto"/>
                                                  </w:divBdr>
                                                  <w:divsChild>
                                                    <w:div w:id="783425751">
                                                      <w:marLeft w:val="0"/>
                                                      <w:marRight w:val="0"/>
                                                      <w:marTop w:val="0"/>
                                                      <w:marBottom w:val="210"/>
                                                      <w:divBdr>
                                                        <w:top w:val="none" w:sz="0" w:space="0" w:color="auto"/>
                                                        <w:left w:val="none" w:sz="0" w:space="0" w:color="auto"/>
                                                        <w:bottom w:val="none" w:sz="0" w:space="0" w:color="auto"/>
                                                        <w:right w:val="none" w:sz="0" w:space="0" w:color="auto"/>
                                                      </w:divBdr>
                                                      <w:divsChild>
                                                        <w:div w:id="1719745114">
                                                          <w:marLeft w:val="0"/>
                                                          <w:marRight w:val="0"/>
                                                          <w:marTop w:val="0"/>
                                                          <w:marBottom w:val="0"/>
                                                          <w:divBdr>
                                                            <w:top w:val="none" w:sz="0" w:space="0" w:color="auto"/>
                                                            <w:left w:val="none" w:sz="0" w:space="0" w:color="auto"/>
                                                            <w:bottom w:val="none" w:sz="0" w:space="0" w:color="auto"/>
                                                            <w:right w:val="none" w:sz="0" w:space="0" w:color="auto"/>
                                                          </w:divBdr>
                                                          <w:divsChild>
                                                            <w:div w:id="2062822889">
                                                              <w:marLeft w:val="0"/>
                                                              <w:marRight w:val="0"/>
                                                              <w:marTop w:val="0"/>
                                                              <w:marBottom w:val="0"/>
                                                              <w:divBdr>
                                                                <w:top w:val="none" w:sz="0" w:space="0" w:color="auto"/>
                                                                <w:left w:val="none" w:sz="0" w:space="0" w:color="auto"/>
                                                                <w:bottom w:val="none" w:sz="0" w:space="0" w:color="auto"/>
                                                                <w:right w:val="none" w:sz="0" w:space="0" w:color="auto"/>
                                                              </w:divBdr>
                                                              <w:divsChild>
                                                                <w:div w:id="991107090">
                                                                  <w:marLeft w:val="0"/>
                                                                  <w:marRight w:val="0"/>
                                                                  <w:marTop w:val="0"/>
                                                                  <w:marBottom w:val="0"/>
                                                                  <w:divBdr>
                                                                    <w:top w:val="none" w:sz="0" w:space="0" w:color="auto"/>
                                                                    <w:left w:val="none" w:sz="0" w:space="0" w:color="auto"/>
                                                                    <w:bottom w:val="none" w:sz="0" w:space="0" w:color="auto"/>
                                                                    <w:right w:val="none" w:sz="0" w:space="0" w:color="auto"/>
                                                                  </w:divBdr>
                                                                  <w:divsChild>
                                                                    <w:div w:id="1667525">
                                                                      <w:marLeft w:val="0"/>
                                                                      <w:marRight w:val="0"/>
                                                                      <w:marTop w:val="0"/>
                                                                      <w:marBottom w:val="0"/>
                                                                      <w:divBdr>
                                                                        <w:top w:val="none" w:sz="0" w:space="0" w:color="auto"/>
                                                                        <w:left w:val="none" w:sz="0" w:space="0" w:color="auto"/>
                                                                        <w:bottom w:val="none" w:sz="0" w:space="0" w:color="auto"/>
                                                                        <w:right w:val="none" w:sz="0" w:space="0" w:color="auto"/>
                                                                      </w:divBdr>
                                                                      <w:divsChild>
                                                                        <w:div w:id="545525964">
                                                                          <w:marLeft w:val="0"/>
                                                                          <w:marRight w:val="0"/>
                                                                          <w:marTop w:val="0"/>
                                                                          <w:marBottom w:val="0"/>
                                                                          <w:divBdr>
                                                                            <w:top w:val="none" w:sz="0" w:space="0" w:color="auto"/>
                                                                            <w:left w:val="none" w:sz="0" w:space="0" w:color="auto"/>
                                                                            <w:bottom w:val="none" w:sz="0" w:space="0" w:color="auto"/>
                                                                            <w:right w:val="none" w:sz="0" w:space="0" w:color="auto"/>
                                                                          </w:divBdr>
                                                                          <w:divsChild>
                                                                            <w:div w:id="313989955">
                                                                              <w:blockQuote w:val="1"/>
                                                                              <w:marLeft w:val="0"/>
                                                                              <w:marRight w:val="0"/>
                                                                              <w:marTop w:val="0"/>
                                                                              <w:marBottom w:val="360"/>
                                                                              <w:divBdr>
                                                                                <w:top w:val="none" w:sz="0" w:space="0" w:color="auto"/>
                                                                                <w:left w:val="none" w:sz="0" w:space="0" w:color="auto"/>
                                                                                <w:bottom w:val="none" w:sz="0" w:space="0" w:color="auto"/>
                                                                                <w:right w:val="none" w:sz="0" w:space="0" w:color="auto"/>
                                                                              </w:divBdr>
                                                                            </w:div>
                                                                            <w:div w:id="377363536">
                                                                              <w:blockQuote w:val="1"/>
                                                                              <w:marLeft w:val="0"/>
                                                                              <w:marRight w:val="0"/>
                                                                              <w:marTop w:val="0"/>
                                                                              <w:marBottom w:val="360"/>
                                                                              <w:divBdr>
                                                                                <w:top w:val="none" w:sz="0" w:space="0" w:color="auto"/>
                                                                                <w:left w:val="none" w:sz="0" w:space="0" w:color="auto"/>
                                                                                <w:bottom w:val="none" w:sz="0" w:space="0" w:color="auto"/>
                                                                                <w:right w:val="none" w:sz="0" w:space="0" w:color="auto"/>
                                                                              </w:divBdr>
                                                                            </w:div>
                                                                            <w:div w:id="604657917">
                                                                              <w:marLeft w:val="0"/>
                                                                              <w:marRight w:val="0"/>
                                                                              <w:marTop w:val="0"/>
                                                                              <w:marBottom w:val="0"/>
                                                                              <w:divBdr>
                                                                                <w:top w:val="none" w:sz="0" w:space="0" w:color="auto"/>
                                                                                <w:left w:val="none" w:sz="0" w:space="0" w:color="auto"/>
                                                                                <w:bottom w:val="none" w:sz="0" w:space="0" w:color="auto"/>
                                                                                <w:right w:val="none" w:sz="0" w:space="0" w:color="auto"/>
                                                                              </w:divBdr>
                                                                            </w:div>
                                                                            <w:div w:id="956372052">
                                                                              <w:blockQuote w:val="1"/>
                                                                              <w:marLeft w:val="0"/>
                                                                              <w:marRight w:val="0"/>
                                                                              <w:marTop w:val="0"/>
                                                                              <w:marBottom w:val="360"/>
                                                                              <w:divBdr>
                                                                                <w:top w:val="none" w:sz="0" w:space="0" w:color="auto"/>
                                                                                <w:left w:val="none" w:sz="0" w:space="0" w:color="auto"/>
                                                                                <w:bottom w:val="none" w:sz="0" w:space="0" w:color="auto"/>
                                                                                <w:right w:val="none" w:sz="0" w:space="0" w:color="auto"/>
                                                                              </w:divBdr>
                                                                            </w:div>
                                                                            <w:div w:id="1196692239">
                                                                              <w:blockQuote w:val="1"/>
                                                                              <w:marLeft w:val="0"/>
                                                                              <w:marRight w:val="0"/>
                                                                              <w:marTop w:val="0"/>
                                                                              <w:marBottom w:val="360"/>
                                                                              <w:divBdr>
                                                                                <w:top w:val="none" w:sz="0" w:space="0" w:color="auto"/>
                                                                                <w:left w:val="none" w:sz="0" w:space="0" w:color="auto"/>
                                                                                <w:bottom w:val="none" w:sz="0" w:space="0" w:color="auto"/>
                                                                                <w:right w:val="none" w:sz="0" w:space="0" w:color="auto"/>
                                                                              </w:divBdr>
                                                                            </w:div>
                                                                            <w:div w:id="1222475371">
                                                                              <w:marLeft w:val="0"/>
                                                                              <w:marRight w:val="0"/>
                                                                              <w:marTop w:val="0"/>
                                                                              <w:marBottom w:val="0"/>
                                                                              <w:divBdr>
                                                                                <w:top w:val="none" w:sz="0" w:space="0" w:color="auto"/>
                                                                                <w:left w:val="none" w:sz="0" w:space="0" w:color="auto"/>
                                                                                <w:bottom w:val="none" w:sz="0" w:space="0" w:color="auto"/>
                                                                                <w:right w:val="none" w:sz="0" w:space="0" w:color="auto"/>
                                                                              </w:divBdr>
                                                                            </w:div>
                                                                            <w:div w:id="1377045453">
                                                                              <w:marLeft w:val="0"/>
                                                                              <w:marRight w:val="0"/>
                                                                              <w:marTop w:val="0"/>
                                                                              <w:marBottom w:val="0"/>
                                                                              <w:divBdr>
                                                                                <w:top w:val="none" w:sz="0" w:space="0" w:color="auto"/>
                                                                                <w:left w:val="none" w:sz="0" w:space="0" w:color="auto"/>
                                                                                <w:bottom w:val="none" w:sz="0" w:space="0" w:color="auto"/>
                                                                                <w:right w:val="none" w:sz="0" w:space="0" w:color="auto"/>
                                                                              </w:divBdr>
                                                                            </w:div>
                                                                            <w:div w:id="1617709065">
                                                                              <w:blockQuote w:val="1"/>
                                                                              <w:marLeft w:val="0"/>
                                                                              <w:marRight w:val="0"/>
                                                                              <w:marTop w:val="0"/>
                                                                              <w:marBottom w:val="360"/>
                                                                              <w:divBdr>
                                                                                <w:top w:val="none" w:sz="0" w:space="0" w:color="auto"/>
                                                                                <w:left w:val="none" w:sz="0" w:space="0" w:color="auto"/>
                                                                                <w:bottom w:val="none" w:sz="0" w:space="0" w:color="auto"/>
                                                                                <w:right w:val="none" w:sz="0" w:space="0" w:color="auto"/>
                                                                              </w:divBdr>
                                                                            </w:div>
                                                                            <w:div w:id="1809980245">
                                                                              <w:blockQuote w:val="1"/>
                                                                              <w:marLeft w:val="0"/>
                                                                              <w:marRight w:val="0"/>
                                                                              <w:marTop w:val="0"/>
                                                                              <w:marBottom w:val="360"/>
                                                                              <w:divBdr>
                                                                                <w:top w:val="none" w:sz="0" w:space="0" w:color="auto"/>
                                                                                <w:left w:val="none" w:sz="0" w:space="0" w:color="auto"/>
                                                                                <w:bottom w:val="none" w:sz="0" w:space="0" w:color="auto"/>
                                                                                <w:right w:val="none" w:sz="0" w:space="0" w:color="auto"/>
                                                                              </w:divBdr>
                                                                            </w:div>
                                                                            <w:div w:id="1899975431">
                                                                              <w:marLeft w:val="0"/>
                                                                              <w:marRight w:val="0"/>
                                                                              <w:marTop w:val="0"/>
                                                                              <w:marBottom w:val="0"/>
                                                                              <w:divBdr>
                                                                                <w:top w:val="none" w:sz="0" w:space="0" w:color="auto"/>
                                                                                <w:left w:val="none" w:sz="0" w:space="0" w:color="auto"/>
                                                                                <w:bottom w:val="none" w:sz="0" w:space="0" w:color="auto"/>
                                                                                <w:right w:val="none" w:sz="0" w:space="0" w:color="auto"/>
                                                                              </w:divBdr>
                                                                            </w:div>
                                                                            <w:div w:id="1968311861">
                                                                              <w:blockQuote w:val="1"/>
                                                                              <w:marLeft w:val="0"/>
                                                                              <w:marRight w:val="0"/>
                                                                              <w:marTop w:val="0"/>
                                                                              <w:marBottom w:val="360"/>
                                                                              <w:divBdr>
                                                                                <w:top w:val="none" w:sz="0" w:space="0" w:color="auto"/>
                                                                                <w:left w:val="none" w:sz="0" w:space="0" w:color="auto"/>
                                                                                <w:bottom w:val="none" w:sz="0" w:space="0" w:color="auto"/>
                                                                                <w:right w:val="none" w:sz="0" w:space="0" w:color="auto"/>
                                                                              </w:divBdr>
                                                                            </w:div>
                                                                            <w:div w:id="2016419356">
                                                                              <w:marLeft w:val="0"/>
                                                                              <w:marRight w:val="0"/>
                                                                              <w:marTop w:val="0"/>
                                                                              <w:marBottom w:val="0"/>
                                                                              <w:divBdr>
                                                                                <w:top w:val="none" w:sz="0" w:space="0" w:color="auto"/>
                                                                                <w:left w:val="none" w:sz="0" w:space="0" w:color="auto"/>
                                                                                <w:bottom w:val="none" w:sz="0" w:space="0" w:color="auto"/>
                                                                                <w:right w:val="none" w:sz="0" w:space="0" w:color="auto"/>
                                                                              </w:divBdr>
                                                                            </w:div>
                                                                            <w:div w:id="203144366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79302">
      <w:bodyDiv w:val="1"/>
      <w:marLeft w:val="0"/>
      <w:marRight w:val="0"/>
      <w:marTop w:val="0"/>
      <w:marBottom w:val="0"/>
      <w:divBdr>
        <w:top w:val="none" w:sz="0" w:space="0" w:color="auto"/>
        <w:left w:val="none" w:sz="0" w:space="0" w:color="auto"/>
        <w:bottom w:val="none" w:sz="0" w:space="0" w:color="auto"/>
        <w:right w:val="none" w:sz="0" w:space="0" w:color="auto"/>
      </w:divBdr>
      <w:divsChild>
        <w:div w:id="1885941521">
          <w:marLeft w:val="0"/>
          <w:marRight w:val="0"/>
          <w:marTop w:val="0"/>
          <w:marBottom w:val="0"/>
          <w:divBdr>
            <w:top w:val="none" w:sz="0" w:space="0" w:color="auto"/>
            <w:left w:val="none" w:sz="0" w:space="0" w:color="auto"/>
            <w:bottom w:val="none" w:sz="0" w:space="0" w:color="auto"/>
            <w:right w:val="none" w:sz="0" w:space="0" w:color="auto"/>
          </w:divBdr>
          <w:divsChild>
            <w:div w:id="1528257682">
              <w:marLeft w:val="0"/>
              <w:marRight w:val="0"/>
              <w:marTop w:val="0"/>
              <w:marBottom w:val="0"/>
              <w:divBdr>
                <w:top w:val="none" w:sz="0" w:space="0" w:color="auto"/>
                <w:left w:val="none" w:sz="0" w:space="0" w:color="auto"/>
                <w:bottom w:val="none" w:sz="0" w:space="0" w:color="auto"/>
                <w:right w:val="none" w:sz="0" w:space="0" w:color="auto"/>
              </w:divBdr>
              <w:divsChild>
                <w:div w:id="246615467">
                  <w:marLeft w:val="0"/>
                  <w:marRight w:val="0"/>
                  <w:marTop w:val="0"/>
                  <w:marBottom w:val="0"/>
                  <w:divBdr>
                    <w:top w:val="none" w:sz="0" w:space="0" w:color="auto"/>
                    <w:left w:val="none" w:sz="0" w:space="0" w:color="auto"/>
                    <w:bottom w:val="none" w:sz="0" w:space="0" w:color="auto"/>
                    <w:right w:val="none" w:sz="0" w:space="0" w:color="auto"/>
                  </w:divBdr>
                  <w:divsChild>
                    <w:div w:id="1768113657">
                      <w:marLeft w:val="0"/>
                      <w:marRight w:val="0"/>
                      <w:marTop w:val="0"/>
                      <w:marBottom w:val="0"/>
                      <w:divBdr>
                        <w:top w:val="none" w:sz="0" w:space="0" w:color="auto"/>
                        <w:left w:val="none" w:sz="0" w:space="0" w:color="auto"/>
                        <w:bottom w:val="none" w:sz="0" w:space="0" w:color="auto"/>
                        <w:right w:val="none" w:sz="0" w:space="0" w:color="auto"/>
                      </w:divBdr>
                      <w:divsChild>
                        <w:div w:id="2380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9038">
      <w:bodyDiv w:val="1"/>
      <w:marLeft w:val="0"/>
      <w:marRight w:val="0"/>
      <w:marTop w:val="0"/>
      <w:marBottom w:val="0"/>
      <w:divBdr>
        <w:top w:val="none" w:sz="0" w:space="0" w:color="auto"/>
        <w:left w:val="none" w:sz="0" w:space="0" w:color="auto"/>
        <w:bottom w:val="none" w:sz="0" w:space="0" w:color="auto"/>
        <w:right w:val="none" w:sz="0" w:space="0" w:color="auto"/>
      </w:divBdr>
      <w:divsChild>
        <w:div w:id="1271157629">
          <w:marLeft w:val="180"/>
          <w:marRight w:val="0"/>
          <w:marTop w:val="0"/>
          <w:marBottom w:val="0"/>
          <w:divBdr>
            <w:top w:val="single" w:sz="2" w:space="0" w:color="FF0000"/>
            <w:left w:val="single" w:sz="2" w:space="0" w:color="FF0000"/>
            <w:bottom w:val="single" w:sz="2" w:space="0" w:color="FF0000"/>
            <w:right w:val="single" w:sz="2" w:space="0" w:color="FF0000"/>
          </w:divBdr>
        </w:div>
      </w:divsChild>
    </w:div>
    <w:div w:id="1322810916">
      <w:bodyDiv w:val="1"/>
      <w:marLeft w:val="0"/>
      <w:marRight w:val="0"/>
      <w:marTop w:val="0"/>
      <w:marBottom w:val="0"/>
      <w:divBdr>
        <w:top w:val="none" w:sz="0" w:space="0" w:color="auto"/>
        <w:left w:val="none" w:sz="0" w:space="0" w:color="auto"/>
        <w:bottom w:val="none" w:sz="0" w:space="0" w:color="auto"/>
        <w:right w:val="none" w:sz="0" w:space="0" w:color="auto"/>
      </w:divBdr>
      <w:divsChild>
        <w:div w:id="415437667">
          <w:marLeft w:val="0"/>
          <w:marRight w:val="0"/>
          <w:marTop w:val="0"/>
          <w:marBottom w:val="0"/>
          <w:divBdr>
            <w:top w:val="single" w:sz="2" w:space="0" w:color="FF0000"/>
            <w:left w:val="single" w:sz="2" w:space="0" w:color="FF0000"/>
            <w:bottom w:val="single" w:sz="2" w:space="0" w:color="FF0000"/>
            <w:right w:val="single" w:sz="2" w:space="0" w:color="FF0000"/>
          </w:divBdr>
          <w:divsChild>
            <w:div w:id="1674189343">
              <w:marLeft w:val="0"/>
              <w:marRight w:val="0"/>
              <w:marTop w:val="0"/>
              <w:marBottom w:val="0"/>
              <w:divBdr>
                <w:top w:val="none" w:sz="0" w:space="0" w:color="auto"/>
                <w:left w:val="single" w:sz="6" w:space="0" w:color="CCCCCC"/>
                <w:bottom w:val="none" w:sz="0" w:space="0" w:color="auto"/>
                <w:right w:val="single" w:sz="6" w:space="0" w:color="CCCCCC"/>
              </w:divBdr>
              <w:divsChild>
                <w:div w:id="1584609680">
                  <w:marLeft w:val="4125"/>
                  <w:marRight w:val="0"/>
                  <w:marTop w:val="0"/>
                  <w:marBottom w:val="0"/>
                  <w:divBdr>
                    <w:top w:val="none" w:sz="0" w:space="0" w:color="auto"/>
                    <w:left w:val="none" w:sz="0" w:space="0" w:color="auto"/>
                    <w:bottom w:val="none" w:sz="0" w:space="0" w:color="auto"/>
                    <w:right w:val="none" w:sz="0" w:space="0" w:color="auto"/>
                  </w:divBdr>
                  <w:divsChild>
                    <w:div w:id="11536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8569">
      <w:bodyDiv w:val="1"/>
      <w:marLeft w:val="0"/>
      <w:marRight w:val="0"/>
      <w:marTop w:val="0"/>
      <w:marBottom w:val="0"/>
      <w:divBdr>
        <w:top w:val="none" w:sz="0" w:space="0" w:color="auto"/>
        <w:left w:val="none" w:sz="0" w:space="0" w:color="auto"/>
        <w:bottom w:val="none" w:sz="0" w:space="0" w:color="auto"/>
        <w:right w:val="none" w:sz="0" w:space="0" w:color="auto"/>
      </w:divBdr>
      <w:divsChild>
        <w:div w:id="45184781">
          <w:marLeft w:val="0"/>
          <w:marRight w:val="0"/>
          <w:marTop w:val="0"/>
          <w:marBottom w:val="0"/>
          <w:divBdr>
            <w:top w:val="none" w:sz="0" w:space="0" w:color="auto"/>
            <w:left w:val="none" w:sz="0" w:space="0" w:color="auto"/>
            <w:bottom w:val="none" w:sz="0" w:space="0" w:color="auto"/>
            <w:right w:val="none" w:sz="0" w:space="0" w:color="auto"/>
          </w:divBdr>
          <w:divsChild>
            <w:div w:id="310720532">
              <w:marLeft w:val="0"/>
              <w:marRight w:val="0"/>
              <w:marTop w:val="0"/>
              <w:marBottom w:val="0"/>
              <w:divBdr>
                <w:top w:val="none" w:sz="0" w:space="0" w:color="auto"/>
                <w:left w:val="none" w:sz="0" w:space="0" w:color="auto"/>
                <w:bottom w:val="none" w:sz="0" w:space="0" w:color="auto"/>
                <w:right w:val="none" w:sz="0" w:space="0" w:color="auto"/>
              </w:divBdr>
              <w:divsChild>
                <w:div w:id="718550200">
                  <w:marLeft w:val="0"/>
                  <w:marRight w:val="0"/>
                  <w:marTop w:val="0"/>
                  <w:marBottom w:val="375"/>
                  <w:divBdr>
                    <w:top w:val="none" w:sz="0" w:space="0" w:color="auto"/>
                    <w:left w:val="none" w:sz="0" w:space="0" w:color="auto"/>
                    <w:bottom w:val="none" w:sz="0" w:space="0" w:color="auto"/>
                    <w:right w:val="none" w:sz="0" w:space="0" w:color="auto"/>
                  </w:divBdr>
                  <w:divsChild>
                    <w:div w:id="8340676">
                      <w:marLeft w:val="0"/>
                      <w:marRight w:val="0"/>
                      <w:marTop w:val="0"/>
                      <w:marBottom w:val="0"/>
                      <w:divBdr>
                        <w:top w:val="none" w:sz="0" w:space="0" w:color="auto"/>
                        <w:left w:val="none" w:sz="0" w:space="0" w:color="auto"/>
                        <w:bottom w:val="none" w:sz="0" w:space="0" w:color="auto"/>
                        <w:right w:val="none" w:sz="0" w:space="0" w:color="auto"/>
                      </w:divBdr>
                      <w:divsChild>
                        <w:div w:id="1965231905">
                          <w:marLeft w:val="0"/>
                          <w:marRight w:val="0"/>
                          <w:marTop w:val="0"/>
                          <w:marBottom w:val="0"/>
                          <w:divBdr>
                            <w:top w:val="none" w:sz="0" w:space="0" w:color="auto"/>
                            <w:left w:val="none" w:sz="0" w:space="0" w:color="auto"/>
                            <w:bottom w:val="none" w:sz="0" w:space="0" w:color="auto"/>
                            <w:right w:val="none" w:sz="0" w:space="0" w:color="auto"/>
                          </w:divBdr>
                          <w:divsChild>
                            <w:div w:id="1249921039">
                              <w:marLeft w:val="0"/>
                              <w:marRight w:val="0"/>
                              <w:marTop w:val="0"/>
                              <w:marBottom w:val="0"/>
                              <w:divBdr>
                                <w:top w:val="none" w:sz="0" w:space="0" w:color="auto"/>
                                <w:left w:val="none" w:sz="0" w:space="0" w:color="auto"/>
                                <w:bottom w:val="none" w:sz="0" w:space="0" w:color="auto"/>
                                <w:right w:val="none" w:sz="0" w:space="0" w:color="auto"/>
                              </w:divBdr>
                              <w:divsChild>
                                <w:div w:id="171770355">
                                  <w:marLeft w:val="0"/>
                                  <w:marRight w:val="0"/>
                                  <w:marTop w:val="0"/>
                                  <w:marBottom w:val="0"/>
                                  <w:divBdr>
                                    <w:top w:val="none" w:sz="0" w:space="0" w:color="auto"/>
                                    <w:left w:val="none" w:sz="0" w:space="0" w:color="auto"/>
                                    <w:bottom w:val="none" w:sz="0" w:space="0" w:color="auto"/>
                                    <w:right w:val="none" w:sz="0" w:space="0" w:color="auto"/>
                                  </w:divBdr>
                                  <w:divsChild>
                                    <w:div w:id="1814519278">
                                      <w:marLeft w:val="0"/>
                                      <w:marRight w:val="0"/>
                                      <w:marTop w:val="0"/>
                                      <w:marBottom w:val="0"/>
                                      <w:divBdr>
                                        <w:top w:val="none" w:sz="0" w:space="0" w:color="auto"/>
                                        <w:left w:val="none" w:sz="0" w:space="0" w:color="auto"/>
                                        <w:bottom w:val="none" w:sz="0" w:space="0" w:color="auto"/>
                                        <w:right w:val="none" w:sz="0" w:space="0" w:color="auto"/>
                                      </w:divBdr>
                                      <w:divsChild>
                                        <w:div w:id="658923736">
                                          <w:marLeft w:val="0"/>
                                          <w:marRight w:val="0"/>
                                          <w:marTop w:val="0"/>
                                          <w:marBottom w:val="0"/>
                                          <w:divBdr>
                                            <w:top w:val="none" w:sz="0" w:space="0" w:color="auto"/>
                                            <w:left w:val="none" w:sz="0" w:space="0" w:color="auto"/>
                                            <w:bottom w:val="none" w:sz="0" w:space="0" w:color="auto"/>
                                            <w:right w:val="none" w:sz="0" w:space="0" w:color="auto"/>
                                          </w:divBdr>
                                          <w:divsChild>
                                            <w:div w:id="330910886">
                                              <w:marLeft w:val="0"/>
                                              <w:marRight w:val="0"/>
                                              <w:marTop w:val="0"/>
                                              <w:marBottom w:val="0"/>
                                              <w:divBdr>
                                                <w:top w:val="none" w:sz="0" w:space="0" w:color="auto"/>
                                                <w:left w:val="none" w:sz="0" w:space="0" w:color="auto"/>
                                                <w:bottom w:val="none" w:sz="0" w:space="0" w:color="auto"/>
                                                <w:right w:val="none" w:sz="0" w:space="0" w:color="auto"/>
                                              </w:divBdr>
                                              <w:divsChild>
                                                <w:div w:id="2082632072">
                                                  <w:marLeft w:val="0"/>
                                                  <w:marRight w:val="0"/>
                                                  <w:marTop w:val="0"/>
                                                  <w:marBottom w:val="0"/>
                                                  <w:divBdr>
                                                    <w:top w:val="none" w:sz="0" w:space="0" w:color="auto"/>
                                                    <w:left w:val="none" w:sz="0" w:space="0" w:color="auto"/>
                                                    <w:bottom w:val="none" w:sz="0" w:space="0" w:color="auto"/>
                                                    <w:right w:val="none" w:sz="0" w:space="0" w:color="auto"/>
                                                  </w:divBdr>
                                                  <w:divsChild>
                                                    <w:div w:id="1934781881">
                                                      <w:marLeft w:val="0"/>
                                                      <w:marRight w:val="0"/>
                                                      <w:marTop w:val="0"/>
                                                      <w:marBottom w:val="210"/>
                                                      <w:divBdr>
                                                        <w:top w:val="none" w:sz="0" w:space="0" w:color="auto"/>
                                                        <w:left w:val="none" w:sz="0" w:space="0" w:color="auto"/>
                                                        <w:bottom w:val="none" w:sz="0" w:space="0" w:color="auto"/>
                                                        <w:right w:val="none" w:sz="0" w:space="0" w:color="auto"/>
                                                      </w:divBdr>
                                                      <w:divsChild>
                                                        <w:div w:id="1652051716">
                                                          <w:marLeft w:val="0"/>
                                                          <w:marRight w:val="0"/>
                                                          <w:marTop w:val="0"/>
                                                          <w:marBottom w:val="0"/>
                                                          <w:divBdr>
                                                            <w:top w:val="none" w:sz="0" w:space="0" w:color="auto"/>
                                                            <w:left w:val="none" w:sz="0" w:space="0" w:color="auto"/>
                                                            <w:bottom w:val="none" w:sz="0" w:space="0" w:color="auto"/>
                                                            <w:right w:val="none" w:sz="0" w:space="0" w:color="auto"/>
                                                          </w:divBdr>
                                                          <w:divsChild>
                                                            <w:div w:id="1185053323">
                                                              <w:marLeft w:val="0"/>
                                                              <w:marRight w:val="0"/>
                                                              <w:marTop w:val="0"/>
                                                              <w:marBottom w:val="0"/>
                                                              <w:divBdr>
                                                                <w:top w:val="none" w:sz="0" w:space="0" w:color="auto"/>
                                                                <w:left w:val="none" w:sz="0" w:space="0" w:color="auto"/>
                                                                <w:bottom w:val="none" w:sz="0" w:space="0" w:color="auto"/>
                                                                <w:right w:val="none" w:sz="0" w:space="0" w:color="auto"/>
                                                              </w:divBdr>
                                                              <w:divsChild>
                                                                <w:div w:id="1182938935">
                                                                  <w:marLeft w:val="0"/>
                                                                  <w:marRight w:val="0"/>
                                                                  <w:marTop w:val="0"/>
                                                                  <w:marBottom w:val="0"/>
                                                                  <w:divBdr>
                                                                    <w:top w:val="none" w:sz="0" w:space="0" w:color="auto"/>
                                                                    <w:left w:val="none" w:sz="0" w:space="0" w:color="auto"/>
                                                                    <w:bottom w:val="none" w:sz="0" w:space="0" w:color="auto"/>
                                                                    <w:right w:val="none" w:sz="0" w:space="0" w:color="auto"/>
                                                                  </w:divBdr>
                                                                  <w:divsChild>
                                                                    <w:div w:id="1323777250">
                                                                      <w:marLeft w:val="0"/>
                                                                      <w:marRight w:val="0"/>
                                                                      <w:marTop w:val="0"/>
                                                                      <w:marBottom w:val="0"/>
                                                                      <w:divBdr>
                                                                        <w:top w:val="none" w:sz="0" w:space="0" w:color="auto"/>
                                                                        <w:left w:val="none" w:sz="0" w:space="0" w:color="auto"/>
                                                                        <w:bottom w:val="none" w:sz="0" w:space="0" w:color="auto"/>
                                                                        <w:right w:val="none" w:sz="0" w:space="0" w:color="auto"/>
                                                                      </w:divBdr>
                                                                      <w:divsChild>
                                                                        <w:div w:id="15573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38997">
      <w:bodyDiv w:val="1"/>
      <w:marLeft w:val="0"/>
      <w:marRight w:val="0"/>
      <w:marTop w:val="0"/>
      <w:marBottom w:val="0"/>
      <w:divBdr>
        <w:top w:val="none" w:sz="0" w:space="0" w:color="auto"/>
        <w:left w:val="none" w:sz="0" w:space="0" w:color="auto"/>
        <w:bottom w:val="none" w:sz="0" w:space="0" w:color="auto"/>
        <w:right w:val="none" w:sz="0" w:space="0" w:color="auto"/>
      </w:divBdr>
      <w:divsChild>
        <w:div w:id="72626019">
          <w:marLeft w:val="0"/>
          <w:marRight w:val="0"/>
          <w:marTop w:val="0"/>
          <w:marBottom w:val="0"/>
          <w:divBdr>
            <w:top w:val="none" w:sz="0" w:space="0" w:color="auto"/>
            <w:left w:val="none" w:sz="0" w:space="0" w:color="auto"/>
            <w:bottom w:val="none" w:sz="0" w:space="0" w:color="auto"/>
            <w:right w:val="none" w:sz="0" w:space="0" w:color="auto"/>
          </w:divBdr>
          <w:divsChild>
            <w:div w:id="2147041381">
              <w:marLeft w:val="0"/>
              <w:marRight w:val="0"/>
              <w:marTop w:val="150"/>
              <w:marBottom w:val="0"/>
              <w:divBdr>
                <w:top w:val="single" w:sz="48" w:space="0" w:color="C0392B"/>
                <w:left w:val="none" w:sz="0" w:space="0" w:color="auto"/>
                <w:bottom w:val="none" w:sz="0" w:space="0" w:color="auto"/>
                <w:right w:val="none" w:sz="0" w:space="0" w:color="auto"/>
              </w:divBdr>
              <w:divsChild>
                <w:div w:id="1847671659">
                  <w:marLeft w:val="0"/>
                  <w:marRight w:val="0"/>
                  <w:marTop w:val="0"/>
                  <w:marBottom w:val="0"/>
                  <w:divBdr>
                    <w:top w:val="none" w:sz="0" w:space="0" w:color="auto"/>
                    <w:left w:val="none" w:sz="0" w:space="0" w:color="auto"/>
                    <w:bottom w:val="none" w:sz="0" w:space="0" w:color="auto"/>
                    <w:right w:val="none" w:sz="0" w:space="0" w:color="auto"/>
                  </w:divBdr>
                  <w:divsChild>
                    <w:div w:id="1442068623">
                      <w:marLeft w:val="0"/>
                      <w:marRight w:val="4635"/>
                      <w:marTop w:val="0"/>
                      <w:marBottom w:val="0"/>
                      <w:divBdr>
                        <w:top w:val="none" w:sz="0" w:space="0" w:color="auto"/>
                        <w:left w:val="none" w:sz="0" w:space="0" w:color="auto"/>
                        <w:bottom w:val="none" w:sz="0" w:space="0" w:color="auto"/>
                        <w:right w:val="none" w:sz="0" w:space="0" w:color="auto"/>
                      </w:divBdr>
                      <w:divsChild>
                        <w:div w:id="1222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80767">
      <w:bodyDiv w:val="1"/>
      <w:marLeft w:val="0"/>
      <w:marRight w:val="0"/>
      <w:marTop w:val="0"/>
      <w:marBottom w:val="0"/>
      <w:divBdr>
        <w:top w:val="none" w:sz="0" w:space="0" w:color="auto"/>
        <w:left w:val="none" w:sz="0" w:space="0" w:color="auto"/>
        <w:bottom w:val="none" w:sz="0" w:space="0" w:color="auto"/>
        <w:right w:val="none" w:sz="0" w:space="0" w:color="auto"/>
      </w:divBdr>
      <w:divsChild>
        <w:div w:id="147748959">
          <w:marLeft w:val="0"/>
          <w:marRight w:val="0"/>
          <w:marTop w:val="0"/>
          <w:marBottom w:val="0"/>
          <w:divBdr>
            <w:top w:val="none" w:sz="0" w:space="0" w:color="auto"/>
            <w:left w:val="none" w:sz="0" w:space="0" w:color="auto"/>
            <w:bottom w:val="none" w:sz="0" w:space="0" w:color="auto"/>
            <w:right w:val="none" w:sz="0" w:space="0" w:color="auto"/>
          </w:divBdr>
          <w:divsChild>
            <w:div w:id="845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593">
      <w:bodyDiv w:val="1"/>
      <w:marLeft w:val="0"/>
      <w:marRight w:val="0"/>
      <w:marTop w:val="0"/>
      <w:marBottom w:val="0"/>
      <w:divBdr>
        <w:top w:val="none" w:sz="0" w:space="0" w:color="auto"/>
        <w:left w:val="none" w:sz="0" w:space="0" w:color="auto"/>
        <w:bottom w:val="none" w:sz="0" w:space="0" w:color="auto"/>
        <w:right w:val="none" w:sz="0" w:space="0" w:color="auto"/>
      </w:divBdr>
      <w:divsChild>
        <w:div w:id="769543006">
          <w:marLeft w:val="0"/>
          <w:marRight w:val="0"/>
          <w:marTop w:val="0"/>
          <w:marBottom w:val="0"/>
          <w:divBdr>
            <w:top w:val="none" w:sz="0" w:space="0" w:color="auto"/>
            <w:left w:val="none" w:sz="0" w:space="0" w:color="auto"/>
            <w:bottom w:val="none" w:sz="0" w:space="0" w:color="auto"/>
            <w:right w:val="none" w:sz="0" w:space="0" w:color="auto"/>
          </w:divBdr>
          <w:divsChild>
            <w:div w:id="312178841">
              <w:marLeft w:val="0"/>
              <w:marRight w:val="0"/>
              <w:marTop w:val="0"/>
              <w:marBottom w:val="0"/>
              <w:divBdr>
                <w:top w:val="none" w:sz="0" w:space="0" w:color="auto"/>
                <w:left w:val="none" w:sz="0" w:space="0" w:color="auto"/>
                <w:bottom w:val="none" w:sz="0" w:space="0" w:color="auto"/>
                <w:right w:val="none" w:sz="0" w:space="0" w:color="auto"/>
              </w:divBdr>
              <w:divsChild>
                <w:div w:id="2138910113">
                  <w:marLeft w:val="0"/>
                  <w:marRight w:val="0"/>
                  <w:marTop w:val="0"/>
                  <w:marBottom w:val="0"/>
                  <w:divBdr>
                    <w:top w:val="none" w:sz="0" w:space="0" w:color="auto"/>
                    <w:left w:val="none" w:sz="0" w:space="0" w:color="auto"/>
                    <w:bottom w:val="none" w:sz="0" w:space="0" w:color="auto"/>
                    <w:right w:val="none" w:sz="0" w:space="0" w:color="auto"/>
                  </w:divBdr>
                  <w:divsChild>
                    <w:div w:id="19003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ntgrup.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5"/>
    <w:rsid w:val="0095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A6873B129E4FFCA75472F0D53C0532">
    <w:name w:val="76A6873B129E4FFCA75472F0D53C0532"/>
    <w:rsid w:val="00951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D851-BED9-4B55-9A26-ACE28E2E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4982</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Ovchinnikova</cp:lastModifiedBy>
  <cp:revision>2</cp:revision>
  <cp:lastPrinted>2016-03-22T07:11:00Z</cp:lastPrinted>
  <dcterms:created xsi:type="dcterms:W3CDTF">2018-11-05T12:21:00Z</dcterms:created>
  <dcterms:modified xsi:type="dcterms:W3CDTF">2018-11-05T12:21:00Z</dcterms:modified>
</cp:coreProperties>
</file>